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B92" w:rsidRDefault="007D0B92" w:rsidP="007D0B92">
      <w:pPr>
        <w:pStyle w:val="a3"/>
        <w:ind w:left="1272"/>
        <w:jc w:val="left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drawing>
          <wp:inline distT="0" distB="0" distL="0" distR="0" wp14:anchorId="24FF79B0" wp14:editId="77EC0916">
            <wp:extent cx="3858644" cy="1627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8644" cy="162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B92" w:rsidRDefault="007D0B92" w:rsidP="007D0B92">
      <w:pPr>
        <w:pStyle w:val="a3"/>
        <w:jc w:val="left"/>
      </w:pPr>
    </w:p>
    <w:p w:rsidR="007D0B92" w:rsidRDefault="007D0B92" w:rsidP="007D0B92">
      <w:pPr>
        <w:pStyle w:val="a3"/>
        <w:jc w:val="left"/>
      </w:pPr>
    </w:p>
    <w:p w:rsidR="007D0B92" w:rsidRDefault="007D0B92" w:rsidP="007D0B92">
      <w:pPr>
        <w:pStyle w:val="a3"/>
        <w:spacing w:before="258"/>
        <w:jc w:val="left"/>
      </w:pPr>
    </w:p>
    <w:p w:rsidR="007D0B92" w:rsidRDefault="007D0B92" w:rsidP="007D0B92">
      <w:pPr>
        <w:ind w:left="25"/>
        <w:jc w:val="both"/>
        <w:rPr>
          <w:b/>
          <w:sz w:val="28"/>
        </w:rPr>
      </w:pPr>
      <w:r>
        <w:rPr>
          <w:b/>
          <w:sz w:val="28"/>
        </w:rPr>
        <w:t>30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декабря 2025 г. № 3389-</w:t>
      </w:r>
      <w:r>
        <w:rPr>
          <w:b/>
          <w:spacing w:val="-5"/>
          <w:sz w:val="28"/>
        </w:rPr>
        <w:t>ПП</w:t>
      </w:r>
    </w:p>
    <w:p w:rsidR="007D0B92" w:rsidRDefault="007D0B92" w:rsidP="007D0B92">
      <w:pPr>
        <w:pStyle w:val="a3"/>
        <w:spacing w:before="241"/>
        <w:jc w:val="left"/>
        <w:rPr>
          <w:b/>
        </w:rPr>
      </w:pPr>
    </w:p>
    <w:p w:rsidR="007D0B92" w:rsidRDefault="007D0B92" w:rsidP="007D0B92">
      <w:pPr>
        <w:tabs>
          <w:tab w:val="left" w:pos="3276"/>
        </w:tabs>
        <w:ind w:left="10" w:right="4744"/>
        <w:jc w:val="both"/>
        <w:rPr>
          <w:b/>
          <w:sz w:val="28"/>
        </w:rPr>
      </w:pPr>
      <w:r>
        <w:rPr>
          <w:b/>
          <w:sz w:val="28"/>
        </w:rPr>
        <w:t xml:space="preserve">О Территориальной программе </w:t>
      </w:r>
      <w:r>
        <w:rPr>
          <w:b/>
          <w:spacing w:val="-2"/>
          <w:sz w:val="28"/>
        </w:rPr>
        <w:t>государственных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гарантий </w:t>
      </w:r>
      <w:r>
        <w:rPr>
          <w:b/>
          <w:sz w:val="28"/>
        </w:rPr>
        <w:t>бесплатного оказания гражданам медицинской помощи в городе Москве на 2026 год и на плановый период 2027 и 2028 годов</w:t>
      </w:r>
    </w:p>
    <w:p w:rsidR="007D0B92" w:rsidRPr="007D0B92" w:rsidRDefault="007D0B92" w:rsidP="00BA4A6D">
      <w:pPr>
        <w:spacing w:before="83" w:line="235" w:lineRule="auto"/>
        <w:ind w:right="642"/>
        <w:rPr>
          <w:b/>
          <w:sz w:val="28"/>
        </w:rPr>
      </w:pPr>
    </w:p>
    <w:p w:rsidR="007D0B92" w:rsidRPr="007D0B92" w:rsidRDefault="007D0B92" w:rsidP="00BA4A6D">
      <w:pPr>
        <w:pStyle w:val="a5"/>
        <w:numPr>
          <w:ilvl w:val="0"/>
          <w:numId w:val="1"/>
        </w:numPr>
        <w:tabs>
          <w:tab w:val="left" w:pos="800"/>
          <w:tab w:val="left" w:pos="1240"/>
        </w:tabs>
        <w:spacing w:before="83" w:line="235" w:lineRule="auto"/>
        <w:ind w:left="1240" w:right="642" w:hanging="720"/>
        <w:jc w:val="left"/>
        <w:rPr>
          <w:b/>
          <w:sz w:val="28"/>
        </w:rPr>
      </w:pPr>
    </w:p>
    <w:p w:rsidR="00BA4A6D" w:rsidRPr="007D0B92" w:rsidRDefault="00BA4A6D" w:rsidP="007D0B92">
      <w:pPr>
        <w:pStyle w:val="a5"/>
        <w:tabs>
          <w:tab w:val="left" w:pos="800"/>
          <w:tab w:val="left" w:pos="1240"/>
        </w:tabs>
        <w:spacing w:before="83" w:line="235" w:lineRule="auto"/>
        <w:ind w:left="1240" w:right="642" w:firstLine="0"/>
        <w:jc w:val="left"/>
        <w:rPr>
          <w:b/>
          <w:sz w:val="28"/>
        </w:rPr>
      </w:pPr>
      <w:r w:rsidRPr="007D0B92">
        <w:rPr>
          <w:b/>
          <w:sz w:val="28"/>
        </w:rPr>
        <w:t>Перечень</w:t>
      </w:r>
      <w:r w:rsidRPr="007D0B92">
        <w:rPr>
          <w:b/>
          <w:spacing w:val="-6"/>
          <w:sz w:val="28"/>
        </w:rPr>
        <w:t xml:space="preserve"> </w:t>
      </w:r>
      <w:r w:rsidRPr="007D0B92">
        <w:rPr>
          <w:b/>
          <w:sz w:val="28"/>
        </w:rPr>
        <w:t>видов,</w:t>
      </w:r>
      <w:r w:rsidRPr="007D0B92">
        <w:rPr>
          <w:b/>
          <w:spacing w:val="-6"/>
          <w:sz w:val="28"/>
        </w:rPr>
        <w:t xml:space="preserve"> </w:t>
      </w:r>
      <w:r w:rsidRPr="007D0B92">
        <w:rPr>
          <w:b/>
          <w:sz w:val="28"/>
        </w:rPr>
        <w:t>форм</w:t>
      </w:r>
      <w:r w:rsidRPr="007D0B92">
        <w:rPr>
          <w:b/>
          <w:spacing w:val="-7"/>
          <w:sz w:val="28"/>
        </w:rPr>
        <w:t xml:space="preserve"> </w:t>
      </w:r>
      <w:r w:rsidRPr="007D0B92">
        <w:rPr>
          <w:b/>
          <w:sz w:val="28"/>
        </w:rPr>
        <w:t>и</w:t>
      </w:r>
      <w:r w:rsidRPr="007D0B92">
        <w:rPr>
          <w:b/>
          <w:spacing w:val="-7"/>
          <w:sz w:val="28"/>
        </w:rPr>
        <w:t xml:space="preserve"> </w:t>
      </w:r>
      <w:r w:rsidRPr="007D0B92">
        <w:rPr>
          <w:b/>
          <w:sz w:val="28"/>
        </w:rPr>
        <w:t>условий</w:t>
      </w:r>
      <w:r w:rsidRPr="007D0B92">
        <w:rPr>
          <w:b/>
          <w:spacing w:val="-7"/>
          <w:sz w:val="28"/>
        </w:rPr>
        <w:t xml:space="preserve"> </w:t>
      </w:r>
      <w:r w:rsidRPr="007D0B92">
        <w:rPr>
          <w:b/>
          <w:sz w:val="28"/>
        </w:rPr>
        <w:t>предоставления</w:t>
      </w:r>
      <w:r w:rsidRPr="007D0B92">
        <w:rPr>
          <w:b/>
          <w:spacing w:val="-6"/>
          <w:sz w:val="28"/>
        </w:rPr>
        <w:t xml:space="preserve"> </w:t>
      </w:r>
      <w:r w:rsidRPr="007D0B92">
        <w:rPr>
          <w:b/>
          <w:sz w:val="28"/>
        </w:rPr>
        <w:t>медицинской помощи, оказание которой осуществляется бесплатно</w:t>
      </w:r>
    </w:p>
    <w:p w:rsidR="00BA4A6D" w:rsidRDefault="00BA4A6D" w:rsidP="00BA4A6D">
      <w:pPr>
        <w:pStyle w:val="a3"/>
        <w:spacing w:before="2"/>
        <w:jc w:val="left"/>
        <w:rPr>
          <w:b/>
        </w:rPr>
      </w:pP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1175"/>
        </w:tabs>
        <w:ind w:left="1175" w:right="0" w:hanging="490"/>
        <w:rPr>
          <w:b/>
          <w:sz w:val="28"/>
        </w:rPr>
      </w:pP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медицинской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помощи,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оказания</w:t>
      </w:r>
    </w:p>
    <w:p w:rsidR="00BA4A6D" w:rsidRDefault="00BA4A6D" w:rsidP="00BA4A6D">
      <w:pPr>
        <w:pStyle w:val="a3"/>
        <w:spacing w:before="1"/>
        <w:jc w:val="left"/>
        <w:rPr>
          <w:b/>
        </w:rPr>
      </w:pP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810"/>
        </w:tabs>
        <w:ind w:right="129" w:firstLine="708"/>
        <w:rPr>
          <w:sz w:val="28"/>
        </w:rPr>
      </w:pPr>
      <w:r>
        <w:rPr>
          <w:sz w:val="28"/>
        </w:rPr>
        <w:t xml:space="preserve">В рамках Территориальной программы бесплатно </w:t>
      </w:r>
      <w:r>
        <w:rPr>
          <w:spacing w:val="-2"/>
          <w:sz w:val="28"/>
        </w:rPr>
        <w:t>предоставляются: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57"/>
        </w:tabs>
        <w:spacing w:before="1"/>
        <w:ind w:right="134" w:firstLine="708"/>
        <w:rPr>
          <w:sz w:val="28"/>
        </w:rPr>
      </w:pPr>
      <w:r>
        <w:rPr>
          <w:sz w:val="28"/>
        </w:rPr>
        <w:t>Первичная медико-санитарная помощь, в том числе первичная доврачебная, первичная врачебная и первичная специализированная.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824"/>
        </w:tabs>
        <w:spacing w:before="1"/>
        <w:ind w:right="134" w:firstLine="708"/>
        <w:rPr>
          <w:sz w:val="28"/>
        </w:rPr>
      </w:pPr>
      <w:proofErr w:type="gramStart"/>
      <w:r>
        <w:rPr>
          <w:sz w:val="28"/>
        </w:rPr>
        <w:t>Специализированная</w:t>
      </w:r>
      <w:proofErr w:type="gramEnd"/>
      <w:r>
        <w:rPr>
          <w:sz w:val="28"/>
        </w:rPr>
        <w:t xml:space="preserve"> в том числе высокотехнологичная, медицинская помощь.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64"/>
        </w:tabs>
        <w:spacing w:before="1"/>
        <w:ind w:right="134" w:firstLine="708"/>
        <w:rPr>
          <w:sz w:val="28"/>
        </w:rPr>
      </w:pPr>
      <w:r>
        <w:rPr>
          <w:sz w:val="28"/>
        </w:rPr>
        <w:t xml:space="preserve">Скорая, в том числе скорая специализированная, медицинская </w:t>
      </w:r>
      <w:r>
        <w:rPr>
          <w:spacing w:val="-2"/>
          <w:sz w:val="28"/>
        </w:rPr>
        <w:t>помощь.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51"/>
        </w:tabs>
        <w:spacing w:before="1"/>
        <w:ind w:right="134" w:firstLine="708"/>
        <w:rPr>
          <w:sz w:val="28"/>
        </w:rPr>
      </w:pPr>
      <w:r>
        <w:rPr>
          <w:sz w:val="28"/>
        </w:rPr>
        <w:t>Паллиативная медицинская помощь, в том числе паллиативная первичная медицинская помощь, включая доврачебную и врачебную, паллиативная специализированная медицинская помощь.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28"/>
        </w:tabs>
        <w:spacing w:line="316" w:lineRule="exact"/>
        <w:ind w:left="1628" w:right="0" w:hanging="910"/>
        <w:rPr>
          <w:sz w:val="28"/>
        </w:rPr>
      </w:pPr>
      <w:r>
        <w:rPr>
          <w:sz w:val="28"/>
        </w:rPr>
        <w:t>Медицинская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реабилитация.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555"/>
        </w:tabs>
        <w:spacing w:before="8"/>
        <w:ind w:right="129" w:firstLine="708"/>
        <w:rPr>
          <w:sz w:val="28"/>
        </w:rPr>
      </w:pPr>
      <w:r>
        <w:rPr>
          <w:sz w:val="28"/>
        </w:rPr>
        <w:t>Оказание медицинской помощи в рамках Территориальной программы обеспечивается в следующих формах: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33"/>
        </w:tabs>
        <w:spacing w:before="1"/>
        <w:ind w:right="129" w:firstLine="708"/>
        <w:rPr>
          <w:sz w:val="28"/>
        </w:rPr>
      </w:pPr>
      <w:r>
        <w:rPr>
          <w:sz w:val="28"/>
        </w:rPr>
        <w:t>Экстренная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медицинская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помощь,</w:t>
      </w:r>
      <w:r>
        <w:rPr>
          <w:spacing w:val="-1"/>
          <w:sz w:val="28"/>
        </w:rPr>
        <w:t xml:space="preserve"> </w:t>
      </w:r>
      <w:r>
        <w:rPr>
          <w:sz w:val="28"/>
        </w:rPr>
        <w:t>оказываемая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внезапных острых заболеваниях, обострении хронических заболеваний, состояниях, представляющих угрозу жизни пациента.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844"/>
        </w:tabs>
        <w:ind w:right="127" w:firstLine="708"/>
        <w:rPr>
          <w:sz w:val="28"/>
        </w:rPr>
      </w:pPr>
      <w:r>
        <w:rPr>
          <w:sz w:val="28"/>
        </w:rPr>
        <w:lastRenderedPageBreak/>
        <w:t>Неотложная - медицинская помощь, оказываемая при внезапных острых заболеваниях, обострении хронических заболеваний, состояниях, без явных признаков угрозы жизни пациента.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49"/>
        </w:tabs>
        <w:ind w:right="129" w:firstLine="708"/>
        <w:rPr>
          <w:sz w:val="28"/>
        </w:rPr>
      </w:pPr>
      <w:r>
        <w:rPr>
          <w:sz w:val="28"/>
        </w:rPr>
        <w:t>Плановая - медицинская помощь, оказываемая при проведении профилактических мероприятий, при заболеваниях и состояниях, не сопровождающихся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угрозой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пациента,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экстренной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либо неотложной формы оказания медицинской помощи, отсрочка оказания которой на определенное время не повлечет за собой ухудшения состояния пациента, угрозу его жизни и здоровью.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50"/>
        </w:tabs>
        <w:ind w:right="135" w:firstLine="708"/>
        <w:rPr>
          <w:sz w:val="28"/>
        </w:rPr>
      </w:pPr>
      <w:r>
        <w:rPr>
          <w:sz w:val="28"/>
        </w:rPr>
        <w:t>В рамках Территориальной программы обеспечивается оказание медицинской помощи в следующих условиях: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956"/>
        </w:tabs>
        <w:ind w:right="129" w:firstLine="708"/>
        <w:rPr>
          <w:sz w:val="28"/>
        </w:rPr>
      </w:pPr>
      <w:r>
        <w:rPr>
          <w:sz w:val="28"/>
        </w:rPr>
        <w:t>Вне медицинской организации, в том числе в специализированном транспортном средстве и во временных быстровозводимых конструкциях:</w:t>
      </w:r>
    </w:p>
    <w:p w:rsidR="00BA4A6D" w:rsidRDefault="00BA4A6D" w:rsidP="00BA4A6D">
      <w:pPr>
        <w:pStyle w:val="a5"/>
        <w:numPr>
          <w:ilvl w:val="4"/>
          <w:numId w:val="1"/>
        </w:numPr>
        <w:tabs>
          <w:tab w:val="left" w:pos="1928"/>
        </w:tabs>
        <w:spacing w:before="2"/>
        <w:ind w:firstLine="708"/>
        <w:rPr>
          <w:sz w:val="28"/>
        </w:rPr>
      </w:pPr>
      <w:r>
        <w:rPr>
          <w:sz w:val="28"/>
        </w:rPr>
        <w:t>По месту вызова выездной бригады скорой, в том числе скорой специализированной, медицинской помощи, а также в транспортном средстве при медицинской эвакуации.</w:t>
      </w:r>
    </w:p>
    <w:p w:rsidR="00BA4A6D" w:rsidRDefault="00BA4A6D" w:rsidP="00BA4A6D">
      <w:pPr>
        <w:pStyle w:val="a5"/>
        <w:numPr>
          <w:ilvl w:val="4"/>
          <w:numId w:val="1"/>
        </w:numPr>
        <w:tabs>
          <w:tab w:val="left" w:pos="1852"/>
        </w:tabs>
        <w:ind w:firstLine="708"/>
        <w:rPr>
          <w:sz w:val="28"/>
        </w:rPr>
      </w:pPr>
      <w:r>
        <w:rPr>
          <w:sz w:val="28"/>
        </w:rPr>
        <w:t>По месту проведения профилактических прививок населению в местах, определенных Департаментом здравоохранения города Москвы для организации проведения профилактических мероприятий, в целях предупреждения заболеваемости населения инфекционными заболеваниями.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40"/>
          <w:pgMar w:top="142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5"/>
        <w:numPr>
          <w:ilvl w:val="4"/>
          <w:numId w:val="1"/>
        </w:numPr>
        <w:tabs>
          <w:tab w:val="left" w:pos="2087"/>
        </w:tabs>
        <w:spacing w:before="78"/>
        <w:ind w:right="132" w:firstLine="708"/>
        <w:rPr>
          <w:sz w:val="28"/>
        </w:rPr>
      </w:pPr>
      <w:r>
        <w:rPr>
          <w:sz w:val="28"/>
        </w:rPr>
        <w:lastRenderedPageBreak/>
        <w:t xml:space="preserve">По месту проведения определяемых Департаментом здравоохранения города Москвы мероприятий (включая отдельные диагностические исследования) в местах, определенных Департаментом здравоохранения города Москвы для организации проведения таких </w:t>
      </w:r>
      <w:r>
        <w:rPr>
          <w:spacing w:val="-2"/>
          <w:sz w:val="28"/>
        </w:rPr>
        <w:t>мероприятий.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91"/>
        </w:tabs>
        <w:spacing w:before="10"/>
        <w:ind w:right="130" w:firstLine="708"/>
        <w:rPr>
          <w:sz w:val="28"/>
        </w:rPr>
      </w:pPr>
      <w:r>
        <w:rPr>
          <w:sz w:val="28"/>
        </w:rPr>
        <w:t>В амбулаторных условиях, в том числе на дому при вызове медицинского работника (не предусматривается круглосуточное медицинское наблюдение и лечение).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896"/>
        </w:tabs>
        <w:ind w:right="133" w:firstLine="708"/>
        <w:rPr>
          <w:sz w:val="28"/>
        </w:rPr>
      </w:pPr>
      <w:r>
        <w:rPr>
          <w:sz w:val="28"/>
        </w:rPr>
        <w:t>В условиях дневного стационара (предусматривается медицинское наблюдение и лечение в дневное время, но не требуется круглосуточное медицинское наблюдение и лечение).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754"/>
        </w:tabs>
        <w:ind w:right="131" w:firstLine="708"/>
        <w:rPr>
          <w:sz w:val="28"/>
        </w:rPr>
      </w:pPr>
      <w:r>
        <w:rPr>
          <w:sz w:val="28"/>
        </w:rPr>
        <w:t>В стационарных условиях (обеспечивается круглосуточное медицинское наблюдение и лечение).</w:t>
      </w: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2753"/>
        </w:tabs>
        <w:spacing w:before="319"/>
        <w:ind w:left="2753" w:right="0" w:hanging="490"/>
        <w:rPr>
          <w:b/>
          <w:sz w:val="28"/>
        </w:rPr>
      </w:pPr>
      <w:r>
        <w:rPr>
          <w:b/>
          <w:sz w:val="28"/>
        </w:rPr>
        <w:t>Первичная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медико-санитарная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помощь</w:t>
      </w:r>
    </w:p>
    <w:p w:rsidR="00BA4A6D" w:rsidRDefault="00BA4A6D" w:rsidP="00BA4A6D">
      <w:pPr>
        <w:pStyle w:val="a3"/>
        <w:spacing w:before="1"/>
        <w:jc w:val="left"/>
        <w:rPr>
          <w:b/>
        </w:rPr>
      </w:pP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24"/>
        </w:tabs>
        <w:ind w:firstLine="708"/>
        <w:rPr>
          <w:sz w:val="28"/>
        </w:rPr>
      </w:pPr>
      <w:r>
        <w:rPr>
          <w:sz w:val="28"/>
        </w:rPr>
        <w:t>Первичная</w:t>
      </w:r>
      <w:r>
        <w:rPr>
          <w:spacing w:val="-3"/>
          <w:sz w:val="28"/>
        </w:rPr>
        <w:t xml:space="preserve"> </w:t>
      </w:r>
      <w:r>
        <w:rPr>
          <w:sz w:val="28"/>
        </w:rPr>
        <w:t>медико-санитарная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</w:t>
      </w:r>
      <w:r>
        <w:rPr>
          <w:spacing w:val="-2"/>
          <w:sz w:val="28"/>
        </w:rPr>
        <w:t>населения.</w:t>
      </w:r>
    </w:p>
    <w:p w:rsidR="00BA4A6D" w:rsidRDefault="00BA4A6D" w:rsidP="00BA4A6D">
      <w:pPr>
        <w:pStyle w:val="a3"/>
        <w:ind w:left="10" w:right="128" w:firstLine="708"/>
      </w:pPr>
      <w:r>
        <w:t>Первичная медико-санитарная помощь оказывается бесплатно в амбулаторных условиях и условиях дневного стационара в плановой и неотложной формах.</w:t>
      </w:r>
    </w:p>
    <w:p w:rsidR="00BA4A6D" w:rsidRDefault="00BA4A6D" w:rsidP="00BA4A6D">
      <w:pPr>
        <w:pStyle w:val="a3"/>
        <w:ind w:left="10" w:right="131" w:firstLine="708"/>
      </w:pPr>
      <w:r>
        <w:t>Первичная доврачебная медико-санитарная помощь оказывается фельдшерами,</w:t>
      </w:r>
      <w:r>
        <w:rPr>
          <w:spacing w:val="-1"/>
        </w:rPr>
        <w:t xml:space="preserve"> </w:t>
      </w:r>
      <w:r>
        <w:t>акушерами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 медицинскими</w:t>
      </w:r>
      <w:r>
        <w:rPr>
          <w:spacing w:val="-1"/>
        </w:rPr>
        <w:t xml:space="preserve"> </w:t>
      </w:r>
      <w:r>
        <w:t>работниками со</w:t>
      </w:r>
      <w:r>
        <w:rPr>
          <w:spacing w:val="-1"/>
        </w:rPr>
        <w:t xml:space="preserve"> </w:t>
      </w:r>
      <w:r>
        <w:t>средним медицинским образованием.</w:t>
      </w:r>
    </w:p>
    <w:p w:rsidR="00BA4A6D" w:rsidRDefault="00BA4A6D" w:rsidP="00BA4A6D">
      <w:pPr>
        <w:pStyle w:val="a3"/>
        <w:ind w:left="10" w:right="128" w:firstLine="708"/>
      </w:pPr>
      <w:r>
        <w:t>Первичная</w:t>
      </w:r>
      <w:r>
        <w:rPr>
          <w:spacing w:val="-6"/>
        </w:rPr>
        <w:t xml:space="preserve"> </w:t>
      </w:r>
      <w:r>
        <w:t>врачебная</w:t>
      </w:r>
      <w:r>
        <w:rPr>
          <w:spacing w:val="-6"/>
        </w:rPr>
        <w:t xml:space="preserve"> </w:t>
      </w:r>
      <w:r>
        <w:t>медико-санитарная</w:t>
      </w:r>
      <w:r>
        <w:rPr>
          <w:spacing w:val="-7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оказывается</w:t>
      </w:r>
      <w:r>
        <w:rPr>
          <w:spacing w:val="-7"/>
        </w:rPr>
        <w:t xml:space="preserve"> </w:t>
      </w:r>
      <w:r>
        <w:t>врачам</w:t>
      </w:r>
      <w:proofErr w:type="gramStart"/>
      <w:r>
        <w:t>и-</w:t>
      </w:r>
      <w:proofErr w:type="gramEnd"/>
      <w:r>
        <w:t xml:space="preserve"> терапевтами, врачами-терапевтами участковыми, врачами-педиатрами, врачами-педиатрами участковыми, врачами общей практики (семейными </w:t>
      </w:r>
      <w:r>
        <w:rPr>
          <w:spacing w:val="-2"/>
        </w:rPr>
        <w:t>врачами).</w:t>
      </w:r>
    </w:p>
    <w:p w:rsidR="00BA4A6D" w:rsidRDefault="00BA4A6D" w:rsidP="00BA4A6D">
      <w:pPr>
        <w:pStyle w:val="a3"/>
        <w:ind w:left="10" w:right="128" w:firstLine="708"/>
      </w:pPr>
      <w:r>
        <w:t xml:space="preserve"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помощь, в том числе в женских консультациях, центрах женского здоровья, центрах амбулаторной онкологической помощи, </w:t>
      </w:r>
      <w:proofErr w:type="spellStart"/>
      <w:r>
        <w:t>маммологическом</w:t>
      </w:r>
      <w:proofErr w:type="spellEnd"/>
      <w:r>
        <w:t xml:space="preserve"> центре, консультативн</w:t>
      </w:r>
      <w:proofErr w:type="gramStart"/>
      <w:r>
        <w:t>о-</w:t>
      </w:r>
      <w:proofErr w:type="gramEnd"/>
      <w:r>
        <w:t xml:space="preserve"> диагностических отделениях медицинских организаций государственной системы здравоохранения города Москвы, оказывающих специализированную, в том числе высокотехнологичную, медицинскую </w:t>
      </w:r>
      <w:r>
        <w:rPr>
          <w:spacing w:val="-2"/>
        </w:rPr>
        <w:t>помощь.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522"/>
        </w:tabs>
        <w:ind w:right="129" w:firstLine="708"/>
        <w:rPr>
          <w:sz w:val="28"/>
        </w:rPr>
      </w:pPr>
      <w:r>
        <w:rPr>
          <w:sz w:val="28"/>
        </w:rPr>
        <w:t>Оказание первичной медико-санитарной помощи в плановой 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врачом-терапевтом,</w:t>
      </w:r>
      <w:r>
        <w:rPr>
          <w:spacing w:val="40"/>
          <w:sz w:val="28"/>
        </w:rPr>
        <w:t xml:space="preserve"> </w:t>
      </w:r>
      <w:r>
        <w:rPr>
          <w:sz w:val="28"/>
        </w:rPr>
        <w:t>врачом-терапевтом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участковым,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2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7"/>
      </w:pPr>
      <w:r>
        <w:lastRenderedPageBreak/>
        <w:t>врачом-педиатром, врачом-педиатром участковым, врачом общей практики (семейным врачом) по предварительной записи, в том числе в электронной форме, а также без предварительной записи в день обращения при внезапных острых заболеваниях, состояниях, обострении хронических заболеваний, не сопровождающихся угрозой жизни пациента и не требующих экстренной медицинской помощи.</w:t>
      </w:r>
    </w:p>
    <w:p w:rsidR="00BA4A6D" w:rsidRDefault="00BA4A6D" w:rsidP="00BA4A6D">
      <w:pPr>
        <w:pStyle w:val="a3"/>
        <w:spacing w:before="3"/>
        <w:ind w:left="10" w:right="130" w:firstLine="708"/>
      </w:pPr>
      <w:proofErr w:type="gramStart"/>
      <w:r>
        <w:t xml:space="preserve">При обращении в медицинскую организацию за оказанием первичной медико-санитарной помощи без осуществления предварительной записи, оказание первичной медико-санитарной помощи осуществляется дежурным врачом-терапевтом (врачом-педиатром, врачом общей практики (семейным </w:t>
      </w:r>
      <w:r>
        <w:rPr>
          <w:spacing w:val="-2"/>
        </w:rPr>
        <w:t>врачом).</w:t>
      </w:r>
      <w:proofErr w:type="gramEnd"/>
    </w:p>
    <w:p w:rsidR="00BA4A6D" w:rsidRDefault="00BA4A6D" w:rsidP="00BA4A6D">
      <w:pPr>
        <w:pStyle w:val="a3"/>
        <w:ind w:left="10" w:right="127" w:firstLine="708"/>
      </w:pPr>
      <w:r>
        <w:t>При обращении за оказанием в плановой форме первичной специализированной медико-санитарной помощи и специализированной медицинской помощи оказание указанной медицинской помощи осуществляется медицинской организацией, в которую выдано направление врачом-терапевтом участковым, врачом-педиатром участковым, врачом общей практики (семейным врачом), врачом-специалистом.</w:t>
      </w:r>
    </w:p>
    <w:p w:rsidR="00BA4A6D" w:rsidRDefault="00BA4A6D" w:rsidP="00BA4A6D">
      <w:pPr>
        <w:pStyle w:val="a3"/>
        <w:ind w:left="10" w:right="126" w:firstLine="708"/>
      </w:pPr>
      <w:r>
        <w:t>Назначение отдельных диагностических и лабораторных исследований осуществляется лечащими врачами, оказывающими первичную медик</w:t>
      </w:r>
      <w:proofErr w:type="gramStart"/>
      <w:r>
        <w:t>о-</w:t>
      </w:r>
      <w:proofErr w:type="gramEnd"/>
      <w:r>
        <w:t xml:space="preserve"> санитарную помощь, и лечащими врачами, оказывающими первичную специализированную медико-санитарную помощь, в соответствии с правилами и клиническими критериями, установленными Департаментом здравоохранения города Москвы, при наличии медицинских показаний в сроки, установленные Территориальной программой.</w:t>
      </w:r>
    </w:p>
    <w:p w:rsidR="00BA4A6D" w:rsidRDefault="00BA4A6D" w:rsidP="00BA4A6D">
      <w:pPr>
        <w:pStyle w:val="a3"/>
        <w:ind w:left="10" w:right="130" w:firstLine="708"/>
      </w:pPr>
      <w:r>
        <w:t>В случае диагностики у гражданина врачом-специалистом, к которому он направлялся для оказания первичной специализированной медик</w:t>
      </w:r>
      <w:proofErr w:type="gramStart"/>
      <w:r>
        <w:t>о-</w:t>
      </w:r>
      <w:proofErr w:type="gramEnd"/>
      <w:r>
        <w:t xml:space="preserve"> санитарной помощи, заболевания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состояния,</w:t>
      </w:r>
      <w:r>
        <w:rPr>
          <w:spacing w:val="-1"/>
        </w:rPr>
        <w:t xml:space="preserve"> </w:t>
      </w:r>
      <w:r>
        <w:t>требующего осуществления врачом-специалистом данной медицинской организации лечения и (или) динамического наблюдения, врач-специалист предоставляет гражданину возможность записи на последующий прием без получения направления.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58"/>
        </w:tabs>
        <w:ind w:firstLine="708"/>
        <w:rPr>
          <w:sz w:val="28"/>
        </w:rPr>
      </w:pPr>
      <w:r>
        <w:rPr>
          <w:sz w:val="28"/>
        </w:rPr>
        <w:t>В рамках Территориальной программы для оказания первичной специализированной медико-санитарной помощи осуществляется маршрутизация пациентов, обратившихся в медицинские организации (структурные подразделения), участвующие в реализации Территориальной программы, не оказывающие соответствующие медицинские услуги, путем направления в другие медицинские организации (структурные подразделения), для получения таких медицинских услуг.</w:t>
      </w:r>
    </w:p>
    <w:p w:rsidR="00BA4A6D" w:rsidRDefault="00BA4A6D" w:rsidP="00BA4A6D">
      <w:pPr>
        <w:pStyle w:val="a3"/>
        <w:ind w:left="10" w:right="130" w:firstLine="708"/>
      </w:pPr>
      <w:proofErr w:type="gramStart"/>
      <w:r>
        <w:t>Информация о перечне правовых актов, в соответствии с которыми в городе Москве осуществляется маршрутизация пациентов, обратившихся в медицинские организации (структурные подразделения), не оказывающие соответствующие медицинские услуги, путем направления в другие медицинские организации (структурные подразделения), для получения таких медицинских услуг, в разрезе условий, уровней и профилей оказания медицинской</w:t>
      </w:r>
      <w:r>
        <w:rPr>
          <w:spacing w:val="80"/>
        </w:rPr>
        <w:t xml:space="preserve"> </w:t>
      </w:r>
      <w:r>
        <w:t>помощи</w:t>
      </w:r>
      <w:r>
        <w:rPr>
          <w:spacing w:val="80"/>
        </w:rPr>
        <w:t xml:space="preserve"> </w:t>
      </w:r>
      <w:r>
        <w:t>размещается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официальном</w:t>
      </w:r>
      <w:r>
        <w:rPr>
          <w:spacing w:val="80"/>
        </w:rPr>
        <w:t xml:space="preserve"> </w:t>
      </w:r>
      <w:r>
        <w:t>сайте</w:t>
      </w:r>
      <w:r>
        <w:rPr>
          <w:spacing w:val="80"/>
        </w:rPr>
        <w:t xml:space="preserve"> </w:t>
      </w:r>
      <w:r>
        <w:t>Департамента</w:t>
      </w:r>
      <w:proofErr w:type="gramEnd"/>
    </w:p>
    <w:p w:rsidR="00BA4A6D" w:rsidRDefault="00BA4A6D" w:rsidP="00BA4A6D">
      <w:pPr>
        <w:pStyle w:val="a3"/>
        <w:sectPr w:rsidR="00BA4A6D">
          <w:pgSz w:w="11900" w:h="1684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32"/>
      </w:pPr>
      <w:r>
        <w:lastRenderedPageBreak/>
        <w:t>здравоохранения города Москвы в информационно-телекоммуникационной сети Интернет.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23"/>
        </w:tabs>
        <w:spacing w:before="1"/>
        <w:ind w:right="130" w:firstLine="708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специализированной</w:t>
      </w:r>
      <w:r>
        <w:rPr>
          <w:spacing w:val="-5"/>
          <w:sz w:val="28"/>
        </w:rPr>
        <w:t xml:space="preserve"> </w:t>
      </w:r>
      <w:r>
        <w:rPr>
          <w:sz w:val="28"/>
        </w:rPr>
        <w:t>медико-санитарной помощи пациентам с онкологическими заболеваниями и при подозрении на онкологическое заболевание осуществляется маршрутизация таких</w:t>
      </w:r>
      <w:r>
        <w:rPr>
          <w:spacing w:val="40"/>
          <w:sz w:val="28"/>
        </w:rPr>
        <w:t xml:space="preserve"> </w:t>
      </w:r>
      <w:r>
        <w:rPr>
          <w:sz w:val="28"/>
        </w:rPr>
        <w:t>пациентов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-6"/>
          <w:sz w:val="28"/>
        </w:rPr>
        <w:t xml:space="preserve"> </w:t>
      </w:r>
      <w:r>
        <w:rPr>
          <w:sz w:val="28"/>
        </w:rPr>
        <w:t>здравоохранения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города </w:t>
      </w:r>
      <w:r>
        <w:rPr>
          <w:spacing w:val="-2"/>
          <w:sz w:val="28"/>
        </w:rPr>
        <w:t>Москвы.</w:t>
      </w:r>
    </w:p>
    <w:p w:rsidR="00BA4A6D" w:rsidRDefault="00BA4A6D" w:rsidP="00BA4A6D">
      <w:pPr>
        <w:pStyle w:val="a3"/>
        <w:spacing w:before="10"/>
        <w:ind w:left="10" w:right="129" w:firstLine="708"/>
      </w:pPr>
      <w:r>
        <w:t>Пациентам с подозрением на злокачественные новообразования молочной железы в центрах амбулаторной онкологической помощи медицинских</w:t>
      </w:r>
      <w:r>
        <w:rPr>
          <w:spacing w:val="-1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здравоохранения</w:t>
      </w:r>
      <w:r>
        <w:rPr>
          <w:spacing w:val="-1"/>
        </w:rPr>
        <w:t xml:space="preserve"> </w:t>
      </w:r>
      <w:r>
        <w:t xml:space="preserve">города Москвы оказывается специализированная помощь в формате </w:t>
      </w:r>
      <w:proofErr w:type="spellStart"/>
      <w:r>
        <w:t>мультимодального</w:t>
      </w:r>
      <w:proofErr w:type="spellEnd"/>
      <w:r>
        <w:t xml:space="preserve"> приема врача-онколога-</w:t>
      </w:r>
      <w:proofErr w:type="spellStart"/>
      <w:r>
        <w:t>маммолога</w:t>
      </w:r>
      <w:proofErr w:type="spellEnd"/>
      <w:r>
        <w:t xml:space="preserve"> в рамках которого врач-онколог-</w:t>
      </w:r>
      <w:proofErr w:type="spellStart"/>
      <w:r>
        <w:t>маммолог</w:t>
      </w:r>
      <w:proofErr w:type="spellEnd"/>
      <w:r>
        <w:t xml:space="preserve"> осуществляет комплексный прием, включающий изучение анамнеза и </w:t>
      </w:r>
      <w:proofErr w:type="gramStart"/>
      <w:r>
        <w:t>результатов</w:t>
      </w:r>
      <w:proofErr w:type="gramEnd"/>
      <w:r>
        <w:t xml:space="preserve"> ранее выполненных диагностических и лабораторных исследований, проведение клинического осмотра, выполнения ультразвукового исследования молочных желез и региональных лимфатических узлов, при подозрении на злокачественный процесс проведение трепан биопсии опухоли.</w:t>
      </w:r>
    </w:p>
    <w:p w:rsidR="00BA4A6D" w:rsidRDefault="00BA4A6D" w:rsidP="00BA4A6D">
      <w:pPr>
        <w:pStyle w:val="a3"/>
        <w:ind w:left="10" w:right="129" w:firstLine="708"/>
      </w:pPr>
      <w:proofErr w:type="gramStart"/>
      <w:r>
        <w:t>Пациентам с онкологическими заболеваниями и при подозрении на онкологическое заболевание, у которых выявлен хронический болевой синдром (5 и более баллов по 10 балльной шкале) врачами-онкологами кабинетов лечения боли центров амбулаторной онкологической помощи медицинских</w:t>
      </w:r>
      <w:r>
        <w:rPr>
          <w:spacing w:val="-1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здравоохранения</w:t>
      </w:r>
      <w:r>
        <w:rPr>
          <w:spacing w:val="-1"/>
        </w:rPr>
        <w:t xml:space="preserve"> </w:t>
      </w:r>
      <w:r>
        <w:t>города Москвы проводится подбор индивидуальной схемы обезболивания, включая назначение наркотических, психотропных и иных препаратов в день обращения пациента, обеспечивается динамический контроль за эффективностью</w:t>
      </w:r>
      <w:proofErr w:type="gramEnd"/>
      <w:r>
        <w:t xml:space="preserve"> обезболивания, в том числе с использованием телемедицинских технологий.</w:t>
      </w:r>
    </w:p>
    <w:p w:rsidR="00BA4A6D" w:rsidRDefault="00BA4A6D" w:rsidP="00BA4A6D">
      <w:pPr>
        <w:pStyle w:val="a3"/>
        <w:ind w:left="10" w:right="128" w:firstLine="708"/>
      </w:pPr>
      <w:r>
        <w:t>Пациентам с онкологическими заболеваниями, получающим лекарственную противоопухолевую терапию и прикрепленным к центрам амбулаторной онкологической помощи медицинских организаций государственной системы здравоохранения города Москвы, врачам</w:t>
      </w:r>
      <w:proofErr w:type="gramStart"/>
      <w:r>
        <w:t>и-</w:t>
      </w:r>
      <w:proofErr w:type="gramEnd"/>
      <w:r>
        <w:t xml:space="preserve"> онкологами центров амбулаторной онкологической помощи осуществляется дистанционный мониторинг в межкурсовой период приема лекарственной противоопухолевой терапии с целью непрерывного контроля состояния, раннего выявления симптомов токсичности и своевременной коррекции лекарственной противоопухолевой терапии.</w:t>
      </w:r>
    </w:p>
    <w:p w:rsidR="00BA4A6D" w:rsidRDefault="00BA4A6D" w:rsidP="00BA4A6D">
      <w:pPr>
        <w:pStyle w:val="a3"/>
        <w:spacing w:before="1"/>
        <w:ind w:left="10" w:right="136" w:firstLine="708"/>
      </w:pPr>
      <w:r>
        <w:t xml:space="preserve">Дистанционный мониторинг осуществляется посредством заполнения пациентом анкеты самочувствия в электронной медицинской карте города </w:t>
      </w:r>
      <w:r>
        <w:rPr>
          <w:spacing w:val="-2"/>
        </w:rPr>
        <w:t>Москвы.</w:t>
      </w:r>
    </w:p>
    <w:p w:rsidR="00BA4A6D" w:rsidRDefault="00BA4A6D" w:rsidP="00BA4A6D">
      <w:pPr>
        <w:pStyle w:val="a3"/>
        <w:ind w:left="10" w:right="132" w:firstLine="708"/>
      </w:pPr>
      <w:r>
        <w:t>Анкеты</w:t>
      </w:r>
      <w:r>
        <w:rPr>
          <w:spacing w:val="-3"/>
        </w:rPr>
        <w:t xml:space="preserve"> </w:t>
      </w:r>
      <w:r>
        <w:t>самочувствия</w:t>
      </w:r>
      <w:r>
        <w:rPr>
          <w:spacing w:val="-3"/>
        </w:rPr>
        <w:t xml:space="preserve"> </w:t>
      </w:r>
      <w:r>
        <w:t>подлежат</w:t>
      </w:r>
      <w:r>
        <w:rPr>
          <w:spacing w:val="-2"/>
        </w:rPr>
        <w:t xml:space="preserve"> </w:t>
      </w:r>
      <w:r>
        <w:t>обязательному</w:t>
      </w:r>
      <w:r>
        <w:rPr>
          <w:spacing w:val="-2"/>
        </w:rPr>
        <w:t xml:space="preserve"> </w:t>
      </w:r>
      <w:r>
        <w:t>рассмотрению</w:t>
      </w:r>
      <w:r>
        <w:rPr>
          <w:spacing w:val="-2"/>
        </w:rPr>
        <w:t xml:space="preserve"> </w:t>
      </w:r>
      <w:r>
        <w:t>лечащим врачом-онкологом в течение одного рабочего дня с момента ее заполнения. При выявлении признаков ухудшения состояния пациента инициируется внеплановая</w:t>
      </w:r>
      <w:r>
        <w:rPr>
          <w:spacing w:val="78"/>
          <w:w w:val="150"/>
        </w:rPr>
        <w:t xml:space="preserve">  </w:t>
      </w:r>
      <w:r>
        <w:t>телемедицинская</w:t>
      </w:r>
      <w:r>
        <w:rPr>
          <w:spacing w:val="78"/>
          <w:w w:val="150"/>
        </w:rPr>
        <w:t xml:space="preserve">  </w:t>
      </w:r>
      <w:r>
        <w:t>консультация</w:t>
      </w:r>
      <w:r>
        <w:rPr>
          <w:spacing w:val="78"/>
          <w:w w:val="150"/>
        </w:rPr>
        <w:t xml:space="preserve">  </w:t>
      </w:r>
      <w:r>
        <w:t>врача-онколога</w:t>
      </w:r>
      <w:r>
        <w:rPr>
          <w:spacing w:val="78"/>
          <w:w w:val="150"/>
        </w:rPr>
        <w:t xml:space="preserve">  </w:t>
      </w:r>
      <w:r>
        <w:t>центра</w:t>
      </w:r>
    </w:p>
    <w:p w:rsidR="00BA4A6D" w:rsidRDefault="00BA4A6D" w:rsidP="00BA4A6D">
      <w:pPr>
        <w:pStyle w:val="a3"/>
        <w:sectPr w:rsidR="00BA4A6D">
          <w:pgSz w:w="11900" w:h="1682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8"/>
      </w:pPr>
      <w:r>
        <w:lastRenderedPageBreak/>
        <w:t xml:space="preserve">амбулаторной онкологической помощи медицинской </w:t>
      </w:r>
      <w:proofErr w:type="gramStart"/>
      <w:r>
        <w:t>организаций государственной системы здравоохранения города Москвы</w:t>
      </w:r>
      <w:proofErr w:type="gramEnd"/>
      <w:r>
        <w:t>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689"/>
        </w:tabs>
        <w:spacing w:before="1"/>
        <w:ind w:firstLine="708"/>
        <w:rPr>
          <w:sz w:val="28"/>
        </w:rPr>
      </w:pPr>
      <w:r>
        <w:rPr>
          <w:sz w:val="28"/>
        </w:rPr>
        <w:t xml:space="preserve">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</w:t>
      </w:r>
      <w:r>
        <w:rPr>
          <w:spacing w:val="-2"/>
          <w:sz w:val="28"/>
        </w:rPr>
        <w:t>гражданина).</w:t>
      </w:r>
    </w:p>
    <w:p w:rsidR="00BA4A6D" w:rsidRDefault="00BA4A6D" w:rsidP="00BA4A6D">
      <w:pPr>
        <w:pStyle w:val="a3"/>
        <w:ind w:left="10" w:right="130" w:firstLine="708"/>
      </w:pPr>
      <w:proofErr w:type="gramStart"/>
      <w:r>
        <w:t xml:space="preserve">При этом в случае реорганизации медицинской организации гражданин, который был прикреплен к этой медицинской организации, в </w:t>
      </w:r>
      <w:proofErr w:type="spellStart"/>
      <w:r>
        <w:t>беззаявительном</w:t>
      </w:r>
      <w:proofErr w:type="spellEnd"/>
      <w:r>
        <w:t xml:space="preserve"> порядке прикрепляется к медицинской организации, являющейся правопреемником реорганизованной медицинской организации, а при несогласии с таким прикреплением гражданин, его законный представитель вправе подать заявление о прикреплении к иной медицинской организации в течение года от даты реорганизации медицинской организации, к которой был прикреплен гражданин.</w:t>
      </w:r>
      <w:proofErr w:type="gramEnd"/>
    </w:p>
    <w:p w:rsidR="00BA4A6D" w:rsidRDefault="00BA4A6D" w:rsidP="00BA4A6D">
      <w:pPr>
        <w:pStyle w:val="a3"/>
        <w:ind w:left="10" w:right="131" w:firstLine="708"/>
      </w:pPr>
      <w:r>
        <w:t>Выбор врача-терапевта, врача-терапевта участкового, врача-педиатра, врача-педиатра участкового, врача общей практики (семейного врача) в медицинской</w:t>
      </w:r>
      <w:r>
        <w:rPr>
          <w:spacing w:val="-6"/>
        </w:rPr>
        <w:t xml:space="preserve"> </w:t>
      </w:r>
      <w:r>
        <w:t>организации,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которой</w:t>
      </w:r>
      <w:r>
        <w:rPr>
          <w:spacing w:val="-6"/>
        </w:rPr>
        <w:t xml:space="preserve"> </w:t>
      </w:r>
      <w:r>
        <w:t>прикреплен</w:t>
      </w:r>
      <w:r>
        <w:rPr>
          <w:spacing w:val="-6"/>
        </w:rPr>
        <w:t xml:space="preserve"> </w:t>
      </w:r>
      <w:r>
        <w:t>гражданин,</w:t>
      </w:r>
      <w:r>
        <w:rPr>
          <w:spacing w:val="-6"/>
        </w:rPr>
        <w:t xml:space="preserve"> </w:t>
      </w:r>
      <w:r>
        <w:t xml:space="preserve">осуществляется гражданином не чаще одного раза в год путем подачи заявления лично или через своего законного представителя на имя руководителя медицинской </w:t>
      </w:r>
      <w:r>
        <w:rPr>
          <w:spacing w:val="-2"/>
        </w:rPr>
        <w:t>организации.</w:t>
      </w:r>
    </w:p>
    <w:p w:rsidR="00BA4A6D" w:rsidRDefault="00BA4A6D" w:rsidP="00BA4A6D">
      <w:pPr>
        <w:pStyle w:val="a3"/>
        <w:spacing w:before="2"/>
        <w:ind w:left="10" w:right="125" w:firstLine="708"/>
      </w:pPr>
      <w:r>
        <w:t>При этом прикрепление гражданина к выбранному им врачу-терапевту, врачу-терапевту участковому, врачу-педиатру, врачу-педиатру участковому, врачу общей практики (семейному врачу) осуществляется с учетом рекомендуемой численности обслуживаемого населения на врачебном участке, а при превышении рекомендуемой численности обслуживаемого населения на врачебном участке - при наличии согласия врача.</w:t>
      </w:r>
    </w:p>
    <w:p w:rsidR="00BA4A6D" w:rsidRDefault="00BA4A6D" w:rsidP="00BA4A6D">
      <w:pPr>
        <w:pStyle w:val="a3"/>
        <w:ind w:left="10" w:right="129" w:firstLine="708"/>
      </w:pPr>
      <w:r>
        <w:t>При отсутствии выбора гражданином врача-терапевта, врача-терапевта участкового, врача-педиатра, врача-педиатра участкового, врача общей практики (семейного врача) в медицинской организации, а также в случае увольнения врача, выбранного гражданином, главный врач медицинской организации самостоятельно назначает лечащего врача.</w:t>
      </w:r>
    </w:p>
    <w:p w:rsidR="00BA4A6D" w:rsidRDefault="00BA4A6D" w:rsidP="00BA4A6D">
      <w:pPr>
        <w:pStyle w:val="a3"/>
        <w:ind w:left="10" w:right="130" w:firstLine="708"/>
      </w:pPr>
      <w:r>
        <w:t>Выбор врача-хирурга, детского врача-хирурга, врача-офтальмолога, врача-</w:t>
      </w:r>
      <w:proofErr w:type="spellStart"/>
      <w:r>
        <w:t>оториноларинголога</w:t>
      </w:r>
      <w:proofErr w:type="spellEnd"/>
      <w:r>
        <w:t>, врача-уролога в медицинской организации, к которой прикреплен гражданин, осуществляется гражданином самостоятельно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обращении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оказанием</w:t>
      </w:r>
      <w:r>
        <w:rPr>
          <w:spacing w:val="-4"/>
        </w:rPr>
        <w:t xml:space="preserve"> </w:t>
      </w:r>
      <w:r>
        <w:t>первичной</w:t>
      </w:r>
      <w:r>
        <w:rPr>
          <w:spacing w:val="-4"/>
        </w:rPr>
        <w:t xml:space="preserve"> </w:t>
      </w:r>
      <w:r>
        <w:t>специализированной медико-санитарной помощи и не требует получения направления.</w:t>
      </w:r>
    </w:p>
    <w:p w:rsidR="00BA4A6D" w:rsidRDefault="00BA4A6D" w:rsidP="00BA4A6D">
      <w:pPr>
        <w:pStyle w:val="a3"/>
        <w:spacing w:before="2"/>
        <w:jc w:val="left"/>
      </w:pP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1613"/>
          <w:tab w:val="left" w:pos="3295"/>
        </w:tabs>
        <w:ind w:left="3295" w:right="530" w:hanging="2172"/>
        <w:rPr>
          <w:b/>
          <w:sz w:val="28"/>
        </w:rPr>
      </w:pPr>
      <w:r>
        <w:rPr>
          <w:b/>
          <w:sz w:val="28"/>
        </w:rPr>
        <w:t>Специализированная,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высокотехнологичная, медицинская помощь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29"/>
        </w:tabs>
        <w:spacing w:before="316"/>
        <w:ind w:right="131" w:firstLine="708"/>
        <w:rPr>
          <w:sz w:val="28"/>
        </w:rPr>
      </w:pPr>
      <w:r>
        <w:rPr>
          <w:sz w:val="28"/>
        </w:rPr>
        <w:t>Специализированная медицинская помощь оказывается бесплатно в стационарных условиях, условиях дневного стационара, условиях стационара кратковременного пребывания врачами-специалистами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4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30"/>
      </w:pPr>
      <w:r>
        <w:lastRenderedPageBreak/>
        <w:t>и включает в себя профилактику, диагностику и лечение заболеваний и состояний (в том числе в период беременности, родов и послеродовой период), которые требуют использования специальных методов и сложных медицинских технологий, а также включает медицинскую реабилитацию.</w:t>
      </w:r>
    </w:p>
    <w:p w:rsidR="00BA4A6D" w:rsidRDefault="00BA4A6D" w:rsidP="00BA4A6D">
      <w:pPr>
        <w:pStyle w:val="a3"/>
        <w:spacing w:before="2"/>
        <w:ind w:left="10" w:right="128" w:firstLine="708"/>
      </w:pPr>
      <w:proofErr w:type="gramStart"/>
      <w:r>
        <w:t>Высокотехнологичная медицинская помощь является частью специализированной медицинской помощи и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  <w:proofErr w:type="gramEnd"/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50"/>
          <w:tab w:val="left" w:pos="3871"/>
          <w:tab w:val="left" w:pos="6631"/>
          <w:tab w:val="left" w:pos="9212"/>
        </w:tabs>
        <w:ind w:right="127" w:firstLine="708"/>
        <w:rPr>
          <w:sz w:val="28"/>
        </w:rPr>
      </w:pPr>
      <w:proofErr w:type="gramStart"/>
      <w:r>
        <w:rPr>
          <w:sz w:val="28"/>
        </w:rPr>
        <w:t xml:space="preserve">В рамках Территориальной программы обеспечивается оказание специализированной ревматологической помощи пациентам с </w:t>
      </w:r>
      <w:proofErr w:type="spellStart"/>
      <w:r>
        <w:rPr>
          <w:spacing w:val="-2"/>
          <w:sz w:val="28"/>
        </w:rPr>
        <w:t>иммуновоспалительными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ревматическими</w:t>
      </w:r>
      <w:r>
        <w:rPr>
          <w:sz w:val="28"/>
        </w:rPr>
        <w:tab/>
      </w:r>
      <w:r>
        <w:rPr>
          <w:spacing w:val="-2"/>
          <w:sz w:val="28"/>
        </w:rPr>
        <w:t>заболеваниями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proofErr w:type="spellStart"/>
      <w:r>
        <w:rPr>
          <w:sz w:val="28"/>
        </w:rPr>
        <w:t>аутовоспалительными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заболеваниями</w:t>
      </w:r>
      <w:r>
        <w:rPr>
          <w:spacing w:val="40"/>
          <w:sz w:val="28"/>
        </w:rPr>
        <w:t xml:space="preserve"> </w:t>
      </w:r>
      <w:r>
        <w:rPr>
          <w:sz w:val="28"/>
        </w:rPr>
        <w:t>врачами-ревматологами</w:t>
      </w:r>
      <w:r>
        <w:rPr>
          <w:spacing w:val="-10"/>
          <w:sz w:val="28"/>
        </w:rPr>
        <w:t xml:space="preserve"> </w:t>
      </w:r>
      <w:r>
        <w:rPr>
          <w:sz w:val="28"/>
        </w:rPr>
        <w:t>межокружных ревматологических центров медицинских организаций государственной системы здравоохранения города Москвы, оказывающих специализированную, в том числе высокотехнологичную, медицинскую помощь (далее - межокружной ревматологический центр), включая осуществление диагностики, подбора и мониторинга терапии, в том числе генно-инженерными биологическими препаратами.</w:t>
      </w:r>
      <w:proofErr w:type="gramEnd"/>
    </w:p>
    <w:p w:rsidR="00BA4A6D" w:rsidRDefault="00BA4A6D" w:rsidP="00BA4A6D">
      <w:pPr>
        <w:pStyle w:val="a3"/>
        <w:spacing w:before="1"/>
        <w:ind w:left="10" w:right="126" w:firstLine="708"/>
      </w:pPr>
      <w:r>
        <w:t xml:space="preserve">Назначение генно-инженерных биологических препаратов осуществляется по решению комиссии по контролю за лечением </w:t>
      </w:r>
      <w:proofErr w:type="gramStart"/>
      <w:r>
        <w:t>генно- инженерными</w:t>
      </w:r>
      <w:proofErr w:type="gramEnd"/>
      <w:r>
        <w:t xml:space="preserve"> биологическими препаратами Московского городского научно-практического центра системных </w:t>
      </w:r>
      <w:proofErr w:type="spellStart"/>
      <w:r>
        <w:t>иммуновоспалительных</w:t>
      </w:r>
      <w:proofErr w:type="spellEnd"/>
      <w:r>
        <w:t xml:space="preserve"> ревматологических заболеваний и </w:t>
      </w:r>
      <w:proofErr w:type="spellStart"/>
      <w:r>
        <w:t>аутовоспалительных</w:t>
      </w:r>
      <w:proofErr w:type="spellEnd"/>
      <w:r>
        <w:t xml:space="preserve"> заболеваний Государственного</w:t>
      </w:r>
      <w:r>
        <w:rPr>
          <w:spacing w:val="17"/>
        </w:rPr>
        <w:t xml:space="preserve"> </w:t>
      </w:r>
      <w:r>
        <w:t>бюджетного</w:t>
      </w:r>
      <w:r>
        <w:rPr>
          <w:spacing w:val="18"/>
        </w:rPr>
        <w:t xml:space="preserve"> </w:t>
      </w:r>
      <w:r>
        <w:t>учреждения</w:t>
      </w:r>
      <w:r>
        <w:rPr>
          <w:spacing w:val="17"/>
        </w:rPr>
        <w:t xml:space="preserve"> </w:t>
      </w:r>
      <w:r>
        <w:t>здравоохранения</w:t>
      </w:r>
      <w:r>
        <w:rPr>
          <w:spacing w:val="17"/>
        </w:rPr>
        <w:t xml:space="preserve"> </w:t>
      </w:r>
      <w:r>
        <w:t>города</w:t>
      </w:r>
      <w:r>
        <w:rPr>
          <w:spacing w:val="19"/>
        </w:rPr>
        <w:t xml:space="preserve"> </w:t>
      </w:r>
      <w:r>
        <w:rPr>
          <w:spacing w:val="-2"/>
        </w:rPr>
        <w:t>Москвы</w:t>
      </w:r>
    </w:p>
    <w:p w:rsidR="00BA4A6D" w:rsidRDefault="00BA4A6D" w:rsidP="00BA4A6D">
      <w:pPr>
        <w:pStyle w:val="a3"/>
        <w:spacing w:before="1"/>
        <w:ind w:left="10" w:right="129"/>
      </w:pPr>
      <w:r>
        <w:t>«Московский клинический научно-исследовательский центр Больница 52 Департамента здравоохранения города Москвы» и оформляется лечащим врачом-ревматологом межокружного ревматологического центра</w:t>
      </w:r>
      <w:r>
        <w:rPr>
          <w:spacing w:val="40"/>
        </w:rPr>
        <w:t xml:space="preserve"> </w:t>
      </w:r>
      <w:r>
        <w:t>в день получения протокола указанной комиссии.</w:t>
      </w:r>
    </w:p>
    <w:p w:rsidR="00BA4A6D" w:rsidRDefault="00BA4A6D" w:rsidP="00BA4A6D">
      <w:pPr>
        <w:pStyle w:val="a3"/>
        <w:spacing w:before="5"/>
        <w:ind w:left="10" w:right="131" w:firstLine="708"/>
      </w:pPr>
      <w:r>
        <w:t xml:space="preserve">Первое введение генно-инженерных биологических препаратов проводится в условиях круглосуточного стационара, </w:t>
      </w:r>
      <w:proofErr w:type="gramStart"/>
      <w:r>
        <w:t>последующие</w:t>
      </w:r>
      <w:proofErr w:type="gramEnd"/>
      <w:r>
        <w:t xml:space="preserve"> циклические </w:t>
      </w:r>
      <w:proofErr w:type="spellStart"/>
      <w:r>
        <w:t>инфузии</w:t>
      </w:r>
      <w:proofErr w:type="spellEnd"/>
      <w:r>
        <w:t xml:space="preserve"> - в условиях дневного стационара межокружного ревматологического центра.</w:t>
      </w:r>
    </w:p>
    <w:p w:rsidR="00BA4A6D" w:rsidRDefault="00BA4A6D" w:rsidP="00BA4A6D">
      <w:pPr>
        <w:pStyle w:val="a3"/>
        <w:spacing w:before="2"/>
        <w:ind w:left="10" w:right="128" w:firstLine="708"/>
      </w:pPr>
      <w:r>
        <w:t>Продление терапии генно-инженерных биологических препаратов рассматривается врачебной комиссией межокружного ревматологического центра с обязательной оценкой эффективности и безопасности по результатам динамического наблюдения состояния пациента, осуществляемого с использованием автоматизированной информационной системы города Москвы «Единая медицинская информационн</w:t>
      </w:r>
      <w:proofErr w:type="gramStart"/>
      <w:r>
        <w:t>о-</w:t>
      </w:r>
      <w:proofErr w:type="gramEnd"/>
      <w:r>
        <w:t xml:space="preserve"> аналитическая система города Москвы» (далее - ЕМИАС).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687"/>
        </w:tabs>
        <w:ind w:right="133" w:firstLine="708"/>
        <w:rPr>
          <w:sz w:val="28"/>
        </w:rPr>
      </w:pPr>
      <w:r>
        <w:rPr>
          <w:sz w:val="28"/>
        </w:rPr>
        <w:t>Плановая госпитализация обеспечивается при наличии направления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госпитализацию</w:t>
      </w:r>
      <w:r>
        <w:rPr>
          <w:spacing w:val="40"/>
          <w:sz w:val="28"/>
        </w:rPr>
        <w:t xml:space="preserve">  </w:t>
      </w:r>
      <w:r>
        <w:rPr>
          <w:sz w:val="28"/>
        </w:rPr>
        <w:t>пациента,</w:t>
      </w:r>
      <w:r>
        <w:rPr>
          <w:spacing w:val="40"/>
          <w:sz w:val="28"/>
        </w:rPr>
        <w:t xml:space="preserve">  </w:t>
      </w:r>
      <w:r>
        <w:rPr>
          <w:sz w:val="28"/>
        </w:rPr>
        <w:t>оформленного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порядке,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2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tabs>
          <w:tab w:val="left" w:pos="1392"/>
          <w:tab w:val="left" w:pos="2293"/>
          <w:tab w:val="left" w:pos="3511"/>
          <w:tab w:val="left" w:pos="3886"/>
          <w:tab w:val="left" w:pos="4458"/>
          <w:tab w:val="left" w:pos="5783"/>
          <w:tab w:val="left" w:pos="5991"/>
          <w:tab w:val="left" w:pos="7589"/>
          <w:tab w:val="left" w:pos="7964"/>
          <w:tab w:val="left" w:pos="8496"/>
        </w:tabs>
        <w:spacing w:before="78"/>
        <w:ind w:left="10" w:right="131"/>
        <w:jc w:val="right"/>
      </w:pPr>
      <w:proofErr w:type="gramStart"/>
      <w:r>
        <w:rPr>
          <w:spacing w:val="-2"/>
        </w:rPr>
        <w:lastRenderedPageBreak/>
        <w:t>утвержденном</w:t>
      </w:r>
      <w:r>
        <w:tab/>
      </w:r>
      <w:r>
        <w:rPr>
          <w:spacing w:val="-2"/>
        </w:rPr>
        <w:t>федеральным</w:t>
      </w:r>
      <w:r>
        <w:tab/>
      </w:r>
      <w:r>
        <w:rPr>
          <w:spacing w:val="-2"/>
        </w:rPr>
        <w:t>органом</w:t>
      </w:r>
      <w:r>
        <w:tab/>
      </w:r>
      <w:r>
        <w:tab/>
      </w:r>
      <w:r>
        <w:rPr>
          <w:spacing w:val="-2"/>
        </w:rPr>
        <w:t>исполнительной</w:t>
      </w:r>
      <w:r>
        <w:tab/>
      </w:r>
      <w:r>
        <w:tab/>
      </w:r>
      <w:r>
        <w:rPr>
          <w:spacing w:val="-2"/>
        </w:rPr>
        <w:t xml:space="preserve">власти, </w:t>
      </w:r>
      <w:r>
        <w:t>осуществляющим</w:t>
      </w:r>
      <w:r>
        <w:rPr>
          <w:spacing w:val="80"/>
        </w:rPr>
        <w:t xml:space="preserve"> </w:t>
      </w:r>
      <w:r>
        <w:t>функции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выработке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государственной политики и нормативно-правовому регулированию в сфере здравоохранения.</w:t>
      </w:r>
      <w:proofErr w:type="gramEnd"/>
      <w:r>
        <w:t xml:space="preserve"> </w:t>
      </w:r>
      <w:r>
        <w:rPr>
          <w:spacing w:val="-2"/>
        </w:rPr>
        <w:t>Плановая</w:t>
      </w:r>
      <w:r>
        <w:tab/>
      </w:r>
      <w:r>
        <w:rPr>
          <w:spacing w:val="-2"/>
        </w:rPr>
        <w:t>госпитализация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медицинскую</w:t>
      </w:r>
      <w:r>
        <w:tab/>
      </w:r>
      <w:r>
        <w:rPr>
          <w:spacing w:val="-2"/>
        </w:rPr>
        <w:t>организацию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целях </w:t>
      </w:r>
      <w:r>
        <w:t>проведения</w:t>
      </w:r>
      <w:r>
        <w:rPr>
          <w:spacing w:val="40"/>
        </w:rPr>
        <w:t xml:space="preserve"> </w:t>
      </w:r>
      <w:r>
        <w:t>хирургического</w:t>
      </w:r>
      <w:r>
        <w:rPr>
          <w:spacing w:val="40"/>
        </w:rPr>
        <w:t xml:space="preserve"> </w:t>
      </w:r>
      <w:r>
        <w:t>лечения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оказании</w:t>
      </w:r>
      <w:r>
        <w:rPr>
          <w:spacing w:val="40"/>
        </w:rPr>
        <w:t xml:space="preserve"> </w:t>
      </w:r>
      <w:r>
        <w:t>специализированной,</w:t>
      </w:r>
      <w:r>
        <w:rPr>
          <w:spacing w:val="40"/>
        </w:rPr>
        <w:t xml:space="preserve"> </w:t>
      </w:r>
      <w:r>
        <w:t>в 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высокотехнологичной,</w:t>
      </w:r>
      <w:r>
        <w:rPr>
          <w:spacing w:val="40"/>
        </w:rPr>
        <w:t xml:space="preserve"> </w:t>
      </w:r>
      <w:r>
        <w:t>медицинской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не ранее</w:t>
      </w:r>
      <w:r>
        <w:rPr>
          <w:spacing w:val="54"/>
          <w:w w:val="150"/>
        </w:rPr>
        <w:t xml:space="preserve"> </w:t>
      </w:r>
      <w:r>
        <w:t>чем</w:t>
      </w:r>
      <w:r>
        <w:rPr>
          <w:spacing w:val="55"/>
          <w:w w:val="150"/>
        </w:rPr>
        <w:t xml:space="preserve"> </w:t>
      </w:r>
      <w:r>
        <w:t>за</w:t>
      </w:r>
      <w:r>
        <w:rPr>
          <w:spacing w:val="55"/>
          <w:w w:val="150"/>
        </w:rPr>
        <w:t xml:space="preserve"> </w:t>
      </w:r>
      <w:r>
        <w:t>сутки</w:t>
      </w:r>
      <w:r>
        <w:rPr>
          <w:spacing w:val="54"/>
          <w:w w:val="150"/>
        </w:rPr>
        <w:t xml:space="preserve"> </w:t>
      </w:r>
      <w:r>
        <w:t>до</w:t>
      </w:r>
      <w:r>
        <w:rPr>
          <w:spacing w:val="55"/>
          <w:w w:val="150"/>
        </w:rPr>
        <w:t xml:space="preserve"> </w:t>
      </w:r>
      <w:r>
        <w:t>начала</w:t>
      </w:r>
      <w:r>
        <w:rPr>
          <w:spacing w:val="55"/>
          <w:w w:val="150"/>
        </w:rPr>
        <w:t xml:space="preserve"> </w:t>
      </w:r>
      <w:r>
        <w:t>хирургического</w:t>
      </w:r>
      <w:r>
        <w:rPr>
          <w:spacing w:val="54"/>
          <w:w w:val="150"/>
        </w:rPr>
        <w:t xml:space="preserve"> </w:t>
      </w:r>
      <w:r>
        <w:t>лечения,</w:t>
      </w:r>
      <w:r>
        <w:rPr>
          <w:spacing w:val="55"/>
          <w:w w:val="150"/>
        </w:rPr>
        <w:t xml:space="preserve"> </w:t>
      </w:r>
      <w:r>
        <w:t>за</w:t>
      </w:r>
      <w:r>
        <w:rPr>
          <w:spacing w:val="55"/>
          <w:w w:val="150"/>
        </w:rPr>
        <w:t xml:space="preserve"> </w:t>
      </w:r>
      <w:r>
        <w:rPr>
          <w:spacing w:val="-2"/>
        </w:rPr>
        <w:t>исключением</w:t>
      </w:r>
    </w:p>
    <w:p w:rsidR="00BA4A6D" w:rsidRDefault="00BA4A6D" w:rsidP="00BA4A6D">
      <w:pPr>
        <w:pStyle w:val="a3"/>
        <w:spacing w:line="316" w:lineRule="exact"/>
        <w:ind w:left="10"/>
      </w:pPr>
      <w:r>
        <w:t>ситуаций,</w:t>
      </w:r>
      <w:r>
        <w:rPr>
          <w:spacing w:val="-7"/>
        </w:rPr>
        <w:t xml:space="preserve"> </w:t>
      </w:r>
      <w:r>
        <w:t>обусловленных</w:t>
      </w:r>
      <w:r>
        <w:rPr>
          <w:spacing w:val="-6"/>
        </w:rPr>
        <w:t xml:space="preserve"> </w:t>
      </w:r>
      <w:r>
        <w:t>медицинскими</w:t>
      </w:r>
      <w:r>
        <w:rPr>
          <w:spacing w:val="-6"/>
        </w:rPr>
        <w:t xml:space="preserve"> </w:t>
      </w:r>
      <w:r>
        <w:rPr>
          <w:spacing w:val="-2"/>
        </w:rPr>
        <w:t>показаниями.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665"/>
        </w:tabs>
        <w:spacing w:before="10"/>
        <w:ind w:right="127" w:firstLine="708"/>
        <w:rPr>
          <w:sz w:val="28"/>
        </w:rPr>
      </w:pPr>
      <w:proofErr w:type="gramStart"/>
      <w:r>
        <w:rPr>
          <w:sz w:val="28"/>
        </w:rPr>
        <w:t>При выявлении у пациента показаний для плановой госпитализации по основным профилям медицинской помощи (хирургия, детская хирургия, травматология и ортопедия, сердечно-сосудистая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хирургия, кардиология, детская кардиология, оториноларингология, урология, детская урология-андрология, нейрохирургия, </w:t>
      </w:r>
      <w:proofErr w:type="spellStart"/>
      <w:r>
        <w:rPr>
          <w:sz w:val="28"/>
        </w:rPr>
        <w:t>колопроктология</w:t>
      </w:r>
      <w:proofErr w:type="spellEnd"/>
      <w:r>
        <w:rPr>
          <w:sz w:val="28"/>
        </w:rPr>
        <w:t>, офтальмология, неврология, эндокринология, детская эндокринология), для получения в консультативно-диагностическом отделении медицинской организаций государственной системы здравоохранения города Москвы, оказывающей специализированную, в том числе высокотехнологичную, медицинскую помощь, консультации в целях принятия решения</w:t>
      </w:r>
      <w:proofErr w:type="gramEnd"/>
      <w:r>
        <w:rPr>
          <w:sz w:val="28"/>
        </w:rPr>
        <w:t xml:space="preserve"> о необходимости плановой госпитализации пациента лечащий врач медицинской организации, оказывающей первичную медико-санитарную помощь, формирует с использованием ЕМИАС заявку на консультацию или госпитализацию пациента.</w:t>
      </w:r>
    </w:p>
    <w:p w:rsidR="00BA4A6D" w:rsidRDefault="00BA4A6D" w:rsidP="00BA4A6D">
      <w:pPr>
        <w:pStyle w:val="a3"/>
        <w:ind w:left="10" w:right="129" w:firstLine="708"/>
      </w:pPr>
      <w:proofErr w:type="gramStart"/>
      <w:r>
        <w:t>В течение трех рабочих дней со дня размещения в ЕМИАС заявки на консультацию или госпитализацию пациента медицинские организации государственной системы здравоохранения города Москвы, оказывающие специализированную, в том числе высокотехнологичную, медицинскую помощь размещают в ЕМИАС информацию о предлагаемых дате и времени консультации или госпитализации пациента.</w:t>
      </w:r>
      <w:proofErr w:type="gramEnd"/>
    </w:p>
    <w:p w:rsidR="00BA4A6D" w:rsidRDefault="00BA4A6D" w:rsidP="00BA4A6D">
      <w:pPr>
        <w:pStyle w:val="a3"/>
        <w:ind w:left="10" w:right="127" w:firstLine="708"/>
      </w:pPr>
      <w:proofErr w:type="gramStart"/>
      <w:r>
        <w:t>В течение 5 рабочих дней со дня размещения в ЕМИАС информации о предлагаемых дате и времени консультации или госпитализации пациента, пациент совместно со своим лечащим врачом медицинской организации государственной системы здравоохранения города Москвы, оказывающей первичную медико-санитарную помощь, в рамках телемедицинской консультации выбирают наиболее оптимальный вариант для консультации или госпитализации.</w:t>
      </w:r>
      <w:proofErr w:type="gramEnd"/>
    </w:p>
    <w:p w:rsidR="00BA4A6D" w:rsidRDefault="00BA4A6D" w:rsidP="00BA4A6D">
      <w:pPr>
        <w:pStyle w:val="a3"/>
        <w:ind w:left="10" w:right="128" w:firstLine="708"/>
      </w:pPr>
      <w:proofErr w:type="gramStart"/>
      <w:r>
        <w:t>В течение двух рабочих дней со дня выбора пациентом медицинской организации государственной системы здравоохранения города Москвы, оказывающей специализированную, в том числе высокотехнологичную, медицинскую помощь, даты и времени консультации или госпитализации в такой медицинской организации, формируется электронное направление, которое доступно в электронной медицинской карте города Москвы пациенту, медицинской организации, направляющей либо принимающей на консультацию</w:t>
      </w:r>
      <w:r>
        <w:rPr>
          <w:spacing w:val="7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госпитализацию</w:t>
      </w:r>
      <w:r>
        <w:rPr>
          <w:spacing w:val="71"/>
        </w:rPr>
        <w:t xml:space="preserve"> </w:t>
      </w:r>
      <w:r>
        <w:t>пациента.</w:t>
      </w:r>
      <w:proofErr w:type="gramEnd"/>
      <w:r>
        <w:rPr>
          <w:spacing w:val="72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этом</w:t>
      </w:r>
      <w:r>
        <w:rPr>
          <w:spacing w:val="71"/>
        </w:rPr>
        <w:t xml:space="preserve"> </w:t>
      </w:r>
      <w:r>
        <w:t>очное</w:t>
      </w:r>
      <w:r>
        <w:rPr>
          <w:spacing w:val="71"/>
        </w:rPr>
        <w:t xml:space="preserve"> </w:t>
      </w:r>
      <w:r>
        <w:t>посещение</w:t>
      </w:r>
    </w:p>
    <w:p w:rsidR="00BA4A6D" w:rsidRDefault="00BA4A6D" w:rsidP="00BA4A6D">
      <w:pPr>
        <w:pStyle w:val="a3"/>
        <w:sectPr w:rsidR="00BA4A6D">
          <w:pgSz w:w="11900" w:h="16840"/>
          <w:pgMar w:top="142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31"/>
      </w:pPr>
      <w:r>
        <w:lastRenderedPageBreak/>
        <w:t>пациентом медицинских организаций для оформления указанного электронного направления не требуется.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50"/>
        </w:tabs>
        <w:spacing w:before="1"/>
        <w:ind w:right="129" w:firstLine="708"/>
        <w:rPr>
          <w:sz w:val="28"/>
        </w:rPr>
      </w:pPr>
      <w:r>
        <w:rPr>
          <w:sz w:val="28"/>
        </w:rPr>
        <w:t>В рамках Территориальной программы реализуются мероприятия, связанные с оказанием медицинской помощи пациентам, нуждающимся в диспансерном наблюдении и (или) медицинской реабилитации при необходимости, после их выписки из медицинских организаций, в которых они получили специализированную, в том числе высокотехнологичную, медицинскую помощь.</w:t>
      </w:r>
    </w:p>
    <w:p w:rsidR="00BA4A6D" w:rsidRDefault="00BA4A6D" w:rsidP="00BA4A6D">
      <w:pPr>
        <w:pStyle w:val="a3"/>
        <w:spacing w:before="3"/>
        <w:ind w:left="10" w:right="127" w:firstLine="708"/>
      </w:pPr>
      <w:proofErr w:type="gramStart"/>
      <w:r>
        <w:t>Медицинская организация, оказавшая специализированную, в том числе высокотехнологичную, медицинскую помощь, пациенту, нуждающемуся в дальнейшем диспансерном наблюдении, направляет в течение суток со дня выписки пациента любым доступным способом, в том числе с использованием ЕМИАС, информацию о таком пациенте для организации ему диспансерного наблюдения в медицинскую организацию, к которой прикреплен пациент для получения первичной медико-санитарной помощи, первичной специализированной медицинской помощи, для организации</w:t>
      </w:r>
      <w:proofErr w:type="gramEnd"/>
      <w:r>
        <w:t xml:space="preserve"> при необходимости медицинской реабилитации - в Государственное</w:t>
      </w:r>
      <w:r>
        <w:rPr>
          <w:spacing w:val="58"/>
        </w:rPr>
        <w:t xml:space="preserve"> </w:t>
      </w:r>
      <w:r>
        <w:t>автономное</w:t>
      </w:r>
      <w:r>
        <w:rPr>
          <w:spacing w:val="60"/>
        </w:rPr>
        <w:t xml:space="preserve"> </w:t>
      </w:r>
      <w:r>
        <w:t>учреждение</w:t>
      </w:r>
      <w:r>
        <w:rPr>
          <w:spacing w:val="61"/>
        </w:rPr>
        <w:t xml:space="preserve"> </w:t>
      </w:r>
      <w:r>
        <w:t>здравоохранения</w:t>
      </w:r>
      <w:r>
        <w:rPr>
          <w:spacing w:val="60"/>
        </w:rPr>
        <w:t xml:space="preserve"> </w:t>
      </w:r>
      <w:r>
        <w:t>города</w:t>
      </w:r>
      <w:r>
        <w:rPr>
          <w:spacing w:val="62"/>
        </w:rPr>
        <w:t xml:space="preserve"> </w:t>
      </w:r>
      <w:r>
        <w:rPr>
          <w:spacing w:val="-2"/>
        </w:rPr>
        <w:t>Москвы</w:t>
      </w:r>
    </w:p>
    <w:p w:rsidR="00BA4A6D" w:rsidRDefault="00BA4A6D" w:rsidP="00BA4A6D">
      <w:pPr>
        <w:pStyle w:val="a3"/>
        <w:spacing w:before="1" w:line="254" w:lineRule="auto"/>
        <w:ind w:left="10" w:right="127"/>
      </w:pPr>
      <w:r>
        <w:t>«Московский научно-практический центр медицинской реабилитации, восстановительной и спортивной медицины имени С.И.</w:t>
      </w:r>
      <w:r>
        <w:rPr>
          <w:spacing w:val="-3"/>
        </w:rPr>
        <w:t xml:space="preserve"> </w:t>
      </w:r>
      <w:proofErr w:type="spellStart"/>
      <w:r>
        <w:t>Спасокукоцкого</w:t>
      </w:r>
      <w:proofErr w:type="spellEnd"/>
      <w:r>
        <w:t xml:space="preserve"> Департамента здравоохранения города Москвы».</w:t>
      </w:r>
    </w:p>
    <w:p w:rsidR="00BA4A6D" w:rsidRDefault="00BA4A6D" w:rsidP="00BA4A6D">
      <w:pPr>
        <w:pStyle w:val="a3"/>
        <w:ind w:left="10" w:right="128" w:firstLine="708"/>
      </w:pPr>
      <w:r>
        <w:t>Медицинская организация после получения указанной информации в течение 5 рабочих дней организует пациенту соответствующее диспансерное наблюдение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84"/>
        </w:tabs>
        <w:ind w:right="127" w:firstLine="708"/>
        <w:rPr>
          <w:sz w:val="28"/>
        </w:rPr>
      </w:pPr>
      <w:r>
        <w:rPr>
          <w:sz w:val="28"/>
        </w:rPr>
        <w:t>При оказании специализированной, в том числе высокотехнологичной, медицинской помощи в стационарных условиях в рамках Территориальной программы: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37"/>
        </w:tabs>
        <w:ind w:right="127" w:firstLine="708"/>
        <w:rPr>
          <w:sz w:val="28"/>
        </w:rPr>
      </w:pPr>
      <w:r>
        <w:rPr>
          <w:sz w:val="28"/>
        </w:rPr>
        <w:t xml:space="preserve">Предоставляется право </w:t>
      </w:r>
      <w:proofErr w:type="gramStart"/>
      <w:r>
        <w:rPr>
          <w:sz w:val="28"/>
        </w:rPr>
        <w:t>на бесплатное совместное нахождение с ребенком в медицинской организации при оказании ему медицинской помощи в стационарных условиях</w:t>
      </w:r>
      <w:proofErr w:type="gramEnd"/>
      <w:r>
        <w:rPr>
          <w:sz w:val="28"/>
        </w:rPr>
        <w:t xml:space="preserve"> в течение всего периода лечения одному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 родителей, иному члену семьи или иному законному представителю. При совместном нахождении в медицинской организации государственной системы здравоохранения города Москвы либо медицинской организации, участвующей в реализации Территориальной программы ОМС, в стационарных условиях с ребенком до достижения им возраста четырех лет,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 ребенком старше указанного возраста − при наличии медицинских показаний, а с ребенком-инвалидом, который в соответствии с индивидуальной программой реабилитации или </w:t>
      </w:r>
      <w:proofErr w:type="spellStart"/>
      <w:r>
        <w:rPr>
          <w:sz w:val="28"/>
        </w:rPr>
        <w:t>абилитации</w:t>
      </w:r>
      <w:proofErr w:type="spellEnd"/>
      <w:r>
        <w:rPr>
          <w:sz w:val="28"/>
        </w:rPr>
        <w:t xml:space="preserve"> ребенк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инвалида, выданной по результатам проведения медико-социальной экспертизы, </w:t>
      </w:r>
      <w:proofErr w:type="gramStart"/>
      <w:r>
        <w:rPr>
          <w:sz w:val="28"/>
        </w:rPr>
        <w:t>имеет ограничения основных категорий жизнедеятельности человека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(или)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третьей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выраженности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(ограничения</w:t>
      </w:r>
      <w:proofErr w:type="gramEnd"/>
    </w:p>
    <w:p w:rsidR="00BA4A6D" w:rsidRDefault="00BA4A6D" w:rsidP="00BA4A6D">
      <w:pPr>
        <w:pStyle w:val="a5"/>
        <w:rPr>
          <w:sz w:val="28"/>
        </w:rPr>
        <w:sectPr w:rsidR="00BA4A6D">
          <w:pgSz w:w="11900" w:h="16820"/>
          <w:pgMar w:top="138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7"/>
      </w:pPr>
      <w:proofErr w:type="gramStart"/>
      <w:r>
        <w:lastRenderedPageBreak/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самообслуживанию,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самостоятельному</w:t>
      </w:r>
      <w:r>
        <w:rPr>
          <w:spacing w:val="-3"/>
        </w:rPr>
        <w:t xml:space="preserve"> </w:t>
      </w:r>
      <w:r>
        <w:t>передвижению, и (или) ориентации, и (или) общению, и (или) обучению, и (или) контролю своего поведения), - независимо от возраста ребенка-инвалида, плата за создание условий пребывания в стационарных условиях, в том числе за предоставление спального места и питания, с указанных лиц не взимается.</w:t>
      </w:r>
      <w:proofErr w:type="gramEnd"/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48"/>
        </w:tabs>
        <w:ind w:right="131" w:firstLine="708"/>
        <w:rPr>
          <w:sz w:val="28"/>
        </w:rPr>
      </w:pPr>
      <w:r>
        <w:rPr>
          <w:sz w:val="28"/>
        </w:rPr>
        <w:t>Обеспечивается размещение пациентов в маломестных палатах (боксах) на бесплатной основе по медицинским и (или) эпидемиологическим показаниям,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80"/>
        </w:tabs>
        <w:spacing w:before="5"/>
        <w:ind w:right="127" w:firstLine="708"/>
        <w:rPr>
          <w:sz w:val="28"/>
        </w:rPr>
      </w:pPr>
      <w:r>
        <w:rPr>
          <w:sz w:val="28"/>
        </w:rPr>
        <w:t xml:space="preserve">В рамках реализации Территориальной программы осуществляется взаимодействие </w:t>
      </w:r>
      <w:proofErr w:type="spellStart"/>
      <w:r>
        <w:rPr>
          <w:sz w:val="28"/>
        </w:rPr>
        <w:t>референс</w:t>
      </w:r>
      <w:proofErr w:type="spellEnd"/>
      <w:r>
        <w:rPr>
          <w:sz w:val="28"/>
        </w:rPr>
        <w:t xml:space="preserve">-центров, функционирующих в медицинских организациях государственной системы здравоохранения города Москвы, с </w:t>
      </w:r>
      <w:proofErr w:type="spellStart"/>
      <w:r>
        <w:rPr>
          <w:sz w:val="28"/>
        </w:rPr>
        <w:t>референс</w:t>
      </w:r>
      <w:proofErr w:type="spellEnd"/>
      <w:r>
        <w:rPr>
          <w:sz w:val="28"/>
        </w:rPr>
        <w:t xml:space="preserve">-центрами, </w:t>
      </w:r>
      <w:proofErr w:type="gramStart"/>
      <w:r>
        <w:rPr>
          <w:sz w:val="28"/>
        </w:rPr>
        <w:t>функционирующими</w:t>
      </w:r>
      <w:proofErr w:type="gramEnd"/>
      <w:r>
        <w:rPr>
          <w:sz w:val="28"/>
        </w:rPr>
        <w:t xml:space="preserve"> в медицинских организациях, подведомственных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</w:t>
      </w:r>
      <w:r>
        <w:rPr>
          <w:spacing w:val="-2"/>
          <w:sz w:val="28"/>
        </w:rPr>
        <w:t>здравоохранения.</w:t>
      </w:r>
    </w:p>
    <w:p w:rsidR="00BA4A6D" w:rsidRDefault="00BA4A6D" w:rsidP="00BA4A6D">
      <w:pPr>
        <w:pStyle w:val="a3"/>
        <w:ind w:left="10" w:right="127" w:firstLine="708"/>
      </w:pPr>
      <w:proofErr w:type="gramStart"/>
      <w:r>
        <w:t xml:space="preserve">В целях проведения экспертных </w:t>
      </w:r>
      <w:proofErr w:type="spellStart"/>
      <w:r>
        <w:t>иммуногистохимических</w:t>
      </w:r>
      <w:proofErr w:type="spellEnd"/>
      <w:r>
        <w:t xml:space="preserve">, патоморфологических и молекулярно-генетических исследований биологического материала для верификации диагноза в сложных диагностических случаях, в том числе повторного проведения диагностического исследования биологического материала, а также для интерпретации результатов лучевых методов исследования при злокачественных новообразованиях медицинские организации государственной системы здравоохранения города Москвы направляют необходимые сведения </w:t>
      </w:r>
      <w:proofErr w:type="spellStart"/>
      <w:r>
        <w:t>иммуногистохимических</w:t>
      </w:r>
      <w:proofErr w:type="spellEnd"/>
      <w:r>
        <w:t xml:space="preserve">, патоморфологических, молекулярно-генетических и лучевых исследований в </w:t>
      </w:r>
      <w:proofErr w:type="spellStart"/>
      <w:r>
        <w:t>референс</w:t>
      </w:r>
      <w:proofErr w:type="spellEnd"/>
      <w:r>
        <w:t>-центры, функционирующие в медицинских организациях</w:t>
      </w:r>
      <w:proofErr w:type="gramEnd"/>
      <w:r>
        <w:t xml:space="preserve"> государственной системы здравоохранения города Москвы.</w:t>
      </w:r>
    </w:p>
    <w:p w:rsidR="00BA4A6D" w:rsidRDefault="00BA4A6D" w:rsidP="00BA4A6D">
      <w:pPr>
        <w:pStyle w:val="a3"/>
        <w:ind w:left="10" w:right="124" w:firstLine="708"/>
      </w:pPr>
      <w:proofErr w:type="gramStart"/>
      <w:r>
        <w:t xml:space="preserve">При выявлении случаев, несущих в себе потенциальные и реальные угрозы (опасности) биологического характера, медицинские организации государственной системы здравоохранения города Москвы осуществляют информационное взаимодействие с </w:t>
      </w:r>
      <w:proofErr w:type="spellStart"/>
      <w:r>
        <w:t>референс</w:t>
      </w:r>
      <w:proofErr w:type="spellEnd"/>
      <w:r>
        <w:t xml:space="preserve">-центрами, функционирующими в медицинских организациях, подведомственных федеральному органу исполнительной власти, осуществляющему функции по выработке и </w:t>
      </w:r>
      <w:r>
        <w:rPr>
          <w:spacing w:val="-4"/>
        </w:rPr>
        <w:t>реализации</w:t>
      </w:r>
      <w:r>
        <w:rPr>
          <w:spacing w:val="-14"/>
        </w:rPr>
        <w:t xml:space="preserve"> </w:t>
      </w:r>
      <w:r>
        <w:rPr>
          <w:spacing w:val="-4"/>
        </w:rPr>
        <w:t>государственной</w:t>
      </w:r>
      <w:r>
        <w:rPr>
          <w:spacing w:val="-13"/>
        </w:rPr>
        <w:t xml:space="preserve"> </w:t>
      </w:r>
      <w:r>
        <w:rPr>
          <w:spacing w:val="-4"/>
        </w:rPr>
        <w:t>политики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нормативно-правовому</w:t>
      </w:r>
      <w:r>
        <w:rPr>
          <w:spacing w:val="-14"/>
        </w:rPr>
        <w:t xml:space="preserve"> </w:t>
      </w:r>
      <w:r>
        <w:rPr>
          <w:spacing w:val="-4"/>
        </w:rPr>
        <w:t xml:space="preserve">регулированию </w:t>
      </w:r>
      <w:r>
        <w:t>в сфере здравоохранения, а также при необходимости направляют сведения о биологических угрозах (опасностях), поступающих в</w:t>
      </w:r>
      <w:proofErr w:type="gramEnd"/>
      <w:r>
        <w:t xml:space="preserve"> ходе их медицинской деятельности, для верификации биологических угроз (опасностей) </w:t>
      </w:r>
      <w:proofErr w:type="gramStart"/>
      <w:r>
        <w:t>в</w:t>
      </w:r>
      <w:proofErr w:type="gramEnd"/>
      <w:r>
        <w:t xml:space="preserve"> указанные </w:t>
      </w:r>
      <w:proofErr w:type="spellStart"/>
      <w:r>
        <w:t>референс</w:t>
      </w:r>
      <w:proofErr w:type="spellEnd"/>
      <w:r>
        <w:t>-центры.</w:t>
      </w:r>
    </w:p>
    <w:p w:rsidR="00BA4A6D" w:rsidRDefault="00BA4A6D" w:rsidP="00BA4A6D">
      <w:pPr>
        <w:pStyle w:val="a3"/>
        <w:ind w:left="10" w:right="130" w:firstLine="708"/>
      </w:pPr>
      <w:r>
        <w:t xml:space="preserve">Порядок взаимодействия </w:t>
      </w:r>
      <w:proofErr w:type="spellStart"/>
      <w:r>
        <w:t>референс</w:t>
      </w:r>
      <w:proofErr w:type="spellEnd"/>
      <w:r>
        <w:t>-центров, функционирующих в медицинских организациях государственной системы здравоохранения города</w:t>
      </w:r>
      <w:r>
        <w:rPr>
          <w:spacing w:val="40"/>
        </w:rPr>
        <w:t xml:space="preserve"> </w:t>
      </w:r>
      <w:r>
        <w:t>Москвы,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proofErr w:type="spellStart"/>
      <w:r>
        <w:t>референс</w:t>
      </w:r>
      <w:proofErr w:type="spellEnd"/>
      <w:r>
        <w:t>-центрами,</w:t>
      </w:r>
      <w:r>
        <w:rPr>
          <w:spacing w:val="40"/>
        </w:rPr>
        <w:t xml:space="preserve"> </w:t>
      </w:r>
      <w:proofErr w:type="gramStart"/>
      <w:r>
        <w:t>функционирующими</w:t>
      </w:r>
      <w:proofErr w:type="gram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медицинских</w:t>
      </w:r>
    </w:p>
    <w:p w:rsidR="00BA4A6D" w:rsidRDefault="00BA4A6D" w:rsidP="00BA4A6D">
      <w:pPr>
        <w:pStyle w:val="a3"/>
        <w:sectPr w:rsidR="00BA4A6D">
          <w:pgSz w:w="11900" w:h="16840"/>
          <w:pgMar w:top="142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7"/>
      </w:pPr>
      <w:proofErr w:type="gramStart"/>
      <w:r>
        <w:lastRenderedPageBreak/>
        <w:t>организациях</w:t>
      </w:r>
      <w:proofErr w:type="gramEnd"/>
      <w:r>
        <w:t xml:space="preserve">, подведомственных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</w:t>
      </w:r>
      <w:r>
        <w:rPr>
          <w:spacing w:val="-6"/>
        </w:rPr>
        <w:t>здравоохранения,</w:t>
      </w:r>
      <w:r>
        <w:rPr>
          <w:spacing w:val="-13"/>
        </w:rPr>
        <w:t xml:space="preserve"> </w:t>
      </w:r>
      <w:r>
        <w:rPr>
          <w:spacing w:val="-6"/>
        </w:rPr>
        <w:t>определяется</w:t>
      </w:r>
      <w:r>
        <w:rPr>
          <w:spacing w:val="-12"/>
        </w:rPr>
        <w:t xml:space="preserve"> </w:t>
      </w:r>
      <w:r>
        <w:rPr>
          <w:spacing w:val="-6"/>
        </w:rPr>
        <w:t>Департаментом</w:t>
      </w:r>
      <w:r>
        <w:rPr>
          <w:spacing w:val="-11"/>
        </w:rPr>
        <w:t xml:space="preserve"> </w:t>
      </w:r>
      <w:r>
        <w:rPr>
          <w:spacing w:val="-6"/>
        </w:rPr>
        <w:t>здравоохранения</w:t>
      </w:r>
      <w:r>
        <w:rPr>
          <w:spacing w:val="-12"/>
        </w:rPr>
        <w:t xml:space="preserve"> </w:t>
      </w:r>
      <w:r>
        <w:rPr>
          <w:spacing w:val="-6"/>
        </w:rPr>
        <w:t>города</w:t>
      </w:r>
      <w:r>
        <w:rPr>
          <w:spacing w:val="-12"/>
        </w:rPr>
        <w:t xml:space="preserve"> </w:t>
      </w:r>
      <w:r>
        <w:rPr>
          <w:spacing w:val="-6"/>
        </w:rPr>
        <w:t>Москвы.</w:t>
      </w:r>
    </w:p>
    <w:p w:rsidR="00BA4A6D" w:rsidRDefault="00BA4A6D" w:rsidP="00BA4A6D">
      <w:pPr>
        <w:pStyle w:val="a3"/>
        <w:spacing w:before="10"/>
        <w:jc w:val="left"/>
      </w:pP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1238"/>
        </w:tabs>
        <w:ind w:left="1238" w:right="0" w:hanging="490"/>
        <w:rPr>
          <w:b/>
          <w:sz w:val="28"/>
        </w:rPr>
      </w:pPr>
      <w:proofErr w:type="gramStart"/>
      <w:r>
        <w:rPr>
          <w:b/>
          <w:sz w:val="28"/>
        </w:rPr>
        <w:t>Скорая</w:t>
      </w:r>
      <w:proofErr w:type="gramEnd"/>
      <w:r>
        <w:rPr>
          <w:b/>
          <w:sz w:val="28"/>
        </w:rPr>
        <w:t>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скорая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специализированная,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медицинская</w:t>
      </w:r>
    </w:p>
    <w:p w:rsidR="00BA4A6D" w:rsidRDefault="00BA4A6D" w:rsidP="00BA4A6D">
      <w:pPr>
        <w:ind w:left="4179"/>
        <w:rPr>
          <w:b/>
          <w:sz w:val="28"/>
        </w:rPr>
      </w:pPr>
      <w:r>
        <w:rPr>
          <w:b/>
          <w:spacing w:val="-2"/>
          <w:sz w:val="28"/>
        </w:rPr>
        <w:t>помощь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84"/>
        </w:tabs>
        <w:spacing w:before="316"/>
        <w:ind w:right="126" w:firstLine="708"/>
        <w:rPr>
          <w:sz w:val="28"/>
        </w:rPr>
      </w:pPr>
      <w:proofErr w:type="gramStart"/>
      <w:r>
        <w:rPr>
          <w:sz w:val="28"/>
        </w:rPr>
        <w:t xml:space="preserve">Скорая, в том числе скорая специализированная, медицинская помощь оказывается гражданам в экстренной или неотложной форме при заболеваниях, несчастных случаях, травмах, отравлениях и других состояниях, требующих срочного медицинского вмешательства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с применением медицинского оборудования - при медицинской </w:t>
      </w:r>
      <w:r>
        <w:rPr>
          <w:spacing w:val="-2"/>
          <w:sz w:val="28"/>
        </w:rPr>
        <w:t>эвакуации).</w:t>
      </w:r>
      <w:proofErr w:type="gramEnd"/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84"/>
        </w:tabs>
        <w:spacing w:before="4"/>
        <w:ind w:right="129" w:firstLine="708"/>
        <w:rPr>
          <w:sz w:val="28"/>
        </w:rPr>
      </w:pPr>
      <w:r>
        <w:rPr>
          <w:sz w:val="28"/>
        </w:rPr>
        <w:t>Скорая, в том числе скорая специализированная, медицинская помощь оказывается также в амбулаторных и стационарных условиях выездными экстренными консультативными бригадами скорой, в том числе скорой специализированной, медицинской помощи в случае невозможности оказания данного вида медицинской помощи в соответствующей медицинской организации.</w:t>
      </w:r>
    </w:p>
    <w:p w:rsidR="00BA4A6D" w:rsidRDefault="00BA4A6D" w:rsidP="00BA4A6D">
      <w:pPr>
        <w:pStyle w:val="a3"/>
        <w:spacing w:before="3"/>
        <w:ind w:left="10" w:right="131" w:firstLine="708"/>
      </w:pPr>
      <w:r>
        <w:t>Скорая, в том числе скорая специализированная, медицинская помощь оказывается бесплатно медицинскими организациями государственной системы здравоохранения города Москвы, а также иными медицинскими организациями, в части оказания указанного вида медицинской помощи.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59"/>
        </w:tabs>
        <w:spacing w:before="2"/>
        <w:ind w:firstLine="708"/>
        <w:rPr>
          <w:sz w:val="28"/>
        </w:rPr>
      </w:pPr>
      <w:proofErr w:type="gramStart"/>
      <w:r>
        <w:rPr>
          <w:sz w:val="28"/>
        </w:rPr>
        <w:t>При оказании скорой, в том числе скорой специализированной, медицинской помощи в неотложной форме на дому взрослому населению врачи</w:t>
      </w:r>
      <w:r>
        <w:rPr>
          <w:spacing w:val="-3"/>
          <w:sz w:val="28"/>
        </w:rPr>
        <w:t xml:space="preserve"> </w:t>
      </w:r>
      <w:r>
        <w:rPr>
          <w:sz w:val="28"/>
        </w:rPr>
        <w:t>бригад</w:t>
      </w:r>
      <w:r>
        <w:rPr>
          <w:spacing w:val="-3"/>
          <w:sz w:val="28"/>
        </w:rPr>
        <w:t xml:space="preserve"> </w:t>
      </w:r>
      <w:r>
        <w:rPr>
          <w:sz w:val="28"/>
        </w:rPr>
        <w:t>отделения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неотложной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Государственного бюджетного учреждения города Москвы «Станция скорой и неотложной медицинской помощи им. А.С. </w:t>
      </w:r>
      <w:proofErr w:type="spellStart"/>
      <w:r>
        <w:rPr>
          <w:sz w:val="28"/>
        </w:rPr>
        <w:t>Пучкова</w:t>
      </w:r>
      <w:proofErr w:type="spellEnd"/>
      <w:r>
        <w:rPr>
          <w:sz w:val="28"/>
        </w:rPr>
        <w:t>» Департамента здравоохранения города Москвы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осуществляют визуальный осмотр и дополнительную диагностику пациента, включая проведение электрокардиографии и</w:t>
      </w:r>
      <w:r>
        <w:rPr>
          <w:spacing w:val="40"/>
          <w:sz w:val="28"/>
        </w:rPr>
        <w:t xml:space="preserve"> </w:t>
      </w:r>
      <w:r>
        <w:rPr>
          <w:sz w:val="28"/>
        </w:rPr>
        <w:t>экспресс-тестов, и при наличии медицинских показаний осуществляют</w:t>
      </w:r>
      <w:proofErr w:type="gramEnd"/>
      <w:r>
        <w:rPr>
          <w:sz w:val="28"/>
        </w:rPr>
        <w:t xml:space="preserve"> купирование обострения заболевания, назначают медикаментозное лечение, выписывают рецепты на лекарственные препараты, выдают направление на дополнительные обследования, оформляют листки нетрудоспособности и принимают решения о госпитализации (при необходимости).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59"/>
        </w:tabs>
        <w:ind w:right="127" w:firstLine="708"/>
        <w:rPr>
          <w:sz w:val="28"/>
        </w:rPr>
      </w:pPr>
      <w:proofErr w:type="gramStart"/>
      <w:r>
        <w:rPr>
          <w:sz w:val="28"/>
        </w:rPr>
        <w:t>При оказании скорой, в том числе скорой специализированной,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</w:t>
      </w:r>
      <w:r>
        <w:rPr>
          <w:spacing w:val="40"/>
          <w:sz w:val="28"/>
        </w:rPr>
        <w:t xml:space="preserve">  </w:t>
      </w:r>
      <w:r>
        <w:rPr>
          <w:sz w:val="28"/>
        </w:rPr>
        <w:t>необходимой</w:t>
      </w:r>
      <w:r>
        <w:rPr>
          <w:spacing w:val="40"/>
          <w:sz w:val="28"/>
        </w:rPr>
        <w:t xml:space="preserve">  </w:t>
      </w:r>
      <w:r>
        <w:rPr>
          <w:sz w:val="28"/>
        </w:rPr>
        <w:t>медицинской</w:t>
      </w:r>
      <w:r>
        <w:rPr>
          <w:spacing w:val="40"/>
          <w:sz w:val="28"/>
        </w:rPr>
        <w:t xml:space="preserve"> 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 </w:t>
      </w:r>
      <w:r>
        <w:rPr>
          <w:sz w:val="28"/>
        </w:rPr>
        <w:t>при</w:t>
      </w:r>
      <w:r>
        <w:rPr>
          <w:spacing w:val="40"/>
          <w:sz w:val="28"/>
        </w:rPr>
        <w:t xml:space="preserve">  </w:t>
      </w:r>
      <w:r>
        <w:rPr>
          <w:sz w:val="28"/>
        </w:rPr>
        <w:t>угрожающих</w:t>
      </w:r>
      <w:r>
        <w:rPr>
          <w:spacing w:val="40"/>
          <w:sz w:val="28"/>
        </w:rPr>
        <w:t xml:space="preserve">  </w:t>
      </w:r>
      <w:r>
        <w:rPr>
          <w:sz w:val="28"/>
        </w:rPr>
        <w:t>жизни</w:t>
      </w:r>
      <w:proofErr w:type="gramEnd"/>
    </w:p>
    <w:p w:rsidR="00BA4A6D" w:rsidRDefault="00BA4A6D" w:rsidP="00BA4A6D">
      <w:pPr>
        <w:pStyle w:val="a5"/>
        <w:rPr>
          <w:sz w:val="28"/>
        </w:rPr>
        <w:sectPr w:rsidR="00BA4A6D">
          <w:pgSz w:w="11900" w:h="1682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88"/>
        <w:ind w:left="10" w:right="129"/>
      </w:pPr>
      <w:proofErr w:type="gramStart"/>
      <w:r>
        <w:lastRenderedPageBreak/>
        <w:t>состояниях</w:t>
      </w:r>
      <w:proofErr w:type="gramEnd"/>
      <w:r>
        <w:t>, женщин в период беременности, родов, послеродовой период и новорожденных, лиц, пострадавших в результате дорожно-транспортных происшествий, чрезвычайных ситуаций и стихийных бедствий).</w:t>
      </w:r>
    </w:p>
    <w:p w:rsidR="00BA4A6D" w:rsidRDefault="00BA4A6D" w:rsidP="00BA4A6D">
      <w:pPr>
        <w:pStyle w:val="a3"/>
        <w:ind w:left="10" w:right="129" w:firstLine="708"/>
      </w:pPr>
      <w:r>
        <w:t>Медицинская</w:t>
      </w:r>
      <w:r>
        <w:rPr>
          <w:spacing w:val="-1"/>
        </w:rPr>
        <w:t xml:space="preserve"> </w:t>
      </w:r>
      <w:r>
        <w:t>эвакуация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 xml:space="preserve">выездными бригадами скорой, в том числе скорой специализированной, медицинской помощи с проведением во время транспортировки мероприятий по оказанию медицинской помощи, в том числе с применением медицинского </w:t>
      </w:r>
      <w:r>
        <w:rPr>
          <w:spacing w:val="-2"/>
        </w:rPr>
        <w:t>оборудования.</w:t>
      </w: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1433"/>
        </w:tabs>
        <w:spacing w:before="319"/>
        <w:ind w:left="1433" w:right="0" w:hanging="490"/>
        <w:rPr>
          <w:b/>
          <w:sz w:val="28"/>
        </w:rPr>
      </w:pPr>
      <w:r>
        <w:rPr>
          <w:b/>
          <w:sz w:val="28"/>
        </w:rPr>
        <w:t>Медицинская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реабилитация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санаторно-курортное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лечение</w:t>
      </w:r>
    </w:p>
    <w:p w:rsidR="00BA4A6D" w:rsidRDefault="00BA4A6D" w:rsidP="00BA4A6D">
      <w:pPr>
        <w:pStyle w:val="a3"/>
        <w:spacing w:before="1"/>
        <w:jc w:val="left"/>
        <w:rPr>
          <w:b/>
        </w:rPr>
      </w:pP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552"/>
        </w:tabs>
        <w:ind w:firstLine="708"/>
        <w:rPr>
          <w:sz w:val="28"/>
        </w:rPr>
      </w:pPr>
      <w:r>
        <w:rPr>
          <w:sz w:val="28"/>
        </w:rPr>
        <w:t>Медицинская реабилитация как необходимый этап лечения осуществляется при оказании первичной медико-санитарной помощи, специализированной, в том числе высокотехнологичной, медицинской помощи в амбулаторных условиях, условиях дневного стационара и стационарных условиях.</w:t>
      </w:r>
    </w:p>
    <w:p w:rsidR="00BA4A6D" w:rsidRDefault="00BA4A6D" w:rsidP="00BA4A6D">
      <w:pPr>
        <w:pStyle w:val="a3"/>
        <w:ind w:left="10" w:right="127" w:firstLine="708"/>
      </w:pPr>
      <w:proofErr w:type="gramStart"/>
      <w:r>
        <w:t xml:space="preserve">Медицинская реабилитация включает в себя комплексное применение природных лечебных факторов, лекарственной, немедикаментозной терапии и других методов,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</w:t>
      </w:r>
      <w:proofErr w:type="spellStart"/>
      <w:r>
        <w:t>развившегося</w:t>
      </w:r>
      <w:proofErr w:type="spellEnd"/>
      <w:r>
        <w:t xml:space="preserve">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</w:t>
      </w:r>
      <w:proofErr w:type="gramEnd"/>
      <w:r>
        <w:t xml:space="preserve"> организма, предупреждение и снижение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BA4A6D" w:rsidRDefault="00BA4A6D" w:rsidP="00BA4A6D">
      <w:pPr>
        <w:pStyle w:val="a3"/>
        <w:spacing w:before="9"/>
        <w:ind w:left="10" w:right="129" w:firstLine="708"/>
      </w:pPr>
      <w:r>
        <w:t>Оказание медицинской помощи по медицинской реабилитации гражданам и их маршрутизация при проведении медицинской реабилитации (включая лечебную физкультуру, физиотерапевтические методы лечения) на всех этапах ее оказания осуществляется в порядке, предусмотренном приложением 13 к Территориальной программе.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98"/>
        </w:tabs>
        <w:ind w:right="133" w:firstLine="708"/>
        <w:rPr>
          <w:sz w:val="28"/>
        </w:rPr>
      </w:pPr>
      <w:r>
        <w:rPr>
          <w:sz w:val="28"/>
        </w:rPr>
        <w:t>Санаторно-курортное лечение осуществляется в порядке и на условиях,</w:t>
      </w:r>
      <w:r>
        <w:rPr>
          <w:spacing w:val="67"/>
          <w:sz w:val="28"/>
        </w:rPr>
        <w:t xml:space="preserve">  </w:t>
      </w:r>
      <w:r>
        <w:rPr>
          <w:sz w:val="28"/>
        </w:rPr>
        <w:t>установленных</w:t>
      </w:r>
      <w:r>
        <w:rPr>
          <w:spacing w:val="67"/>
          <w:sz w:val="28"/>
        </w:rPr>
        <w:t xml:space="preserve">  </w:t>
      </w:r>
      <w:r>
        <w:rPr>
          <w:sz w:val="28"/>
        </w:rPr>
        <w:t>постановлением</w:t>
      </w:r>
      <w:r>
        <w:rPr>
          <w:spacing w:val="67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66"/>
          <w:sz w:val="28"/>
        </w:rPr>
        <w:t xml:space="preserve">  </w:t>
      </w:r>
      <w:r>
        <w:rPr>
          <w:sz w:val="28"/>
        </w:rPr>
        <w:t>Москвы</w:t>
      </w:r>
      <w:r>
        <w:rPr>
          <w:spacing w:val="67"/>
          <w:sz w:val="28"/>
        </w:rPr>
        <w:t xml:space="preserve">  </w:t>
      </w:r>
      <w:proofErr w:type="gramStart"/>
      <w:r>
        <w:rPr>
          <w:sz w:val="28"/>
        </w:rPr>
        <w:t>от</w:t>
      </w:r>
      <w:proofErr w:type="gramEnd"/>
    </w:p>
    <w:p w:rsidR="00BA4A6D" w:rsidRDefault="00BA4A6D" w:rsidP="00BA4A6D">
      <w:pPr>
        <w:pStyle w:val="a3"/>
        <w:ind w:left="10" w:right="131"/>
      </w:pPr>
      <w:r>
        <w:t>11 августа 2009 г. № 755-ПП «О порядке предоставления отдельным льготным категориям граждан, имеющих место жительства в городе Москве, санаторно-курортного лечения, а также бесплатного проезда на междугородном транспорте к месту лечения и обратно».</w:t>
      </w:r>
    </w:p>
    <w:p w:rsidR="00BA4A6D" w:rsidRDefault="00BA4A6D" w:rsidP="00BA4A6D">
      <w:pPr>
        <w:pStyle w:val="a5"/>
        <w:numPr>
          <w:ilvl w:val="1"/>
          <w:numId w:val="1"/>
        </w:numPr>
        <w:tabs>
          <w:tab w:val="left" w:pos="2918"/>
        </w:tabs>
        <w:spacing w:before="313"/>
        <w:ind w:left="2918" w:right="0" w:hanging="490"/>
        <w:rPr>
          <w:b/>
          <w:sz w:val="28"/>
        </w:rPr>
      </w:pPr>
      <w:r>
        <w:rPr>
          <w:b/>
          <w:sz w:val="28"/>
        </w:rPr>
        <w:t>Паллиативная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медицинская</w:t>
      </w:r>
      <w:r>
        <w:rPr>
          <w:b/>
          <w:spacing w:val="-2"/>
          <w:sz w:val="28"/>
        </w:rPr>
        <w:t xml:space="preserve"> помощь</w:t>
      </w:r>
    </w:p>
    <w:p w:rsidR="00BA4A6D" w:rsidRDefault="00BA4A6D" w:rsidP="00BA4A6D">
      <w:pPr>
        <w:pStyle w:val="a3"/>
        <w:spacing w:before="1"/>
        <w:jc w:val="left"/>
        <w:rPr>
          <w:b/>
        </w:rPr>
      </w:pP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42"/>
        </w:tabs>
        <w:ind w:right="131" w:firstLine="708"/>
        <w:rPr>
          <w:sz w:val="28"/>
        </w:rPr>
      </w:pPr>
      <w:r>
        <w:rPr>
          <w:sz w:val="28"/>
        </w:rPr>
        <w:t>Паллиативная медицинская помощь в амбулаторных условиях, в том числе на дому, условиях дневного стационара и стационарных условиях оказывается</w:t>
      </w:r>
      <w:r>
        <w:rPr>
          <w:spacing w:val="74"/>
          <w:sz w:val="28"/>
        </w:rPr>
        <w:t xml:space="preserve">  </w:t>
      </w:r>
      <w:r>
        <w:rPr>
          <w:sz w:val="28"/>
        </w:rPr>
        <w:t>медицинскими</w:t>
      </w:r>
      <w:r>
        <w:rPr>
          <w:spacing w:val="74"/>
          <w:sz w:val="28"/>
        </w:rPr>
        <w:t xml:space="preserve">  </w:t>
      </w:r>
      <w:r>
        <w:rPr>
          <w:sz w:val="28"/>
        </w:rPr>
        <w:t>работниками,</w:t>
      </w:r>
      <w:r>
        <w:rPr>
          <w:spacing w:val="74"/>
          <w:sz w:val="28"/>
        </w:rPr>
        <w:t xml:space="preserve">  </w:t>
      </w:r>
      <w:r>
        <w:rPr>
          <w:sz w:val="28"/>
        </w:rPr>
        <w:t>прошедшими</w:t>
      </w:r>
      <w:r>
        <w:rPr>
          <w:spacing w:val="74"/>
          <w:sz w:val="28"/>
        </w:rPr>
        <w:t xml:space="preserve">  </w:t>
      </w:r>
      <w:r>
        <w:rPr>
          <w:sz w:val="28"/>
        </w:rPr>
        <w:t>обучение</w:t>
      </w:r>
      <w:r>
        <w:rPr>
          <w:spacing w:val="74"/>
          <w:sz w:val="28"/>
        </w:rPr>
        <w:t xml:space="preserve">  </w:t>
      </w:r>
      <w:proofErr w:type="gramStart"/>
      <w:r>
        <w:rPr>
          <w:sz w:val="28"/>
        </w:rPr>
        <w:t>по</w:t>
      </w:r>
      <w:proofErr w:type="gramEnd"/>
    </w:p>
    <w:p w:rsidR="00BA4A6D" w:rsidRDefault="00BA4A6D" w:rsidP="00BA4A6D">
      <w:pPr>
        <w:pStyle w:val="a5"/>
        <w:rPr>
          <w:sz w:val="28"/>
        </w:rPr>
        <w:sectPr w:rsidR="00BA4A6D">
          <w:pgSz w:w="11900" w:h="1684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9"/>
      </w:pPr>
      <w:r>
        <w:lastRenderedPageBreak/>
        <w:t>оказанию такой помощи, и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505"/>
        </w:tabs>
        <w:spacing w:before="2"/>
        <w:ind w:firstLine="708"/>
        <w:rPr>
          <w:sz w:val="28"/>
        </w:rPr>
      </w:pPr>
      <w:r>
        <w:rPr>
          <w:sz w:val="28"/>
        </w:rPr>
        <w:t xml:space="preserve">Паллиативная медицинская </w:t>
      </w:r>
      <w:proofErr w:type="gramStart"/>
      <w:r>
        <w:rPr>
          <w:sz w:val="28"/>
        </w:rPr>
        <w:t>помощь</w:t>
      </w:r>
      <w:proofErr w:type="gramEnd"/>
      <w:r>
        <w:rPr>
          <w:sz w:val="28"/>
        </w:rPr>
        <w:t xml:space="preserve"> жителям города Москвы, включая детей из числа жителей города Москвы, а также лицам без определенного места жительства (при отсутствии регистрации по месту жительства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1"/>
          <w:sz w:val="28"/>
        </w:rPr>
        <w:t xml:space="preserve"> </w:t>
      </w:r>
      <w:r>
        <w:rPr>
          <w:sz w:val="28"/>
        </w:rPr>
        <w:t>пребывания)</w:t>
      </w:r>
      <w:r>
        <w:rPr>
          <w:spacing w:val="-1"/>
          <w:sz w:val="28"/>
        </w:rPr>
        <w:t xml:space="preserve"> </w:t>
      </w:r>
      <w:r>
        <w:rPr>
          <w:sz w:val="28"/>
        </w:rPr>
        <w:t>оказывается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бесплатно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Государственным бюджетным учреждением здравоохранения города Москвы «Московский многопрофильный центр паллиативной помощи Департамента здравоохранения города Москвы» (далее - ГБУЗ «Центр паллиативной помощи ДЗМ»), отделениями паллиативной помощи медицинских организаций государственной системы здравоохранения города Москвы, а также отделениями выездной патронажной паллиативной медицинской помощи и иными медицинскими организациями, которые входят в номенклатуру медицинских организаций, утвержденную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80"/>
          <w:tab w:val="left" w:pos="3354"/>
          <w:tab w:val="left" w:pos="5723"/>
          <w:tab w:val="left" w:pos="7471"/>
        </w:tabs>
        <w:ind w:right="127" w:firstLine="708"/>
        <w:rPr>
          <w:sz w:val="28"/>
        </w:rPr>
      </w:pPr>
      <w:r>
        <w:rPr>
          <w:sz w:val="28"/>
        </w:rPr>
        <w:t xml:space="preserve">Оказание на дому паллиативной, в том числе </w:t>
      </w:r>
      <w:r>
        <w:rPr>
          <w:spacing w:val="-2"/>
          <w:sz w:val="28"/>
        </w:rPr>
        <w:t>специализированной,</w:t>
      </w:r>
      <w:r>
        <w:rPr>
          <w:sz w:val="28"/>
        </w:rPr>
        <w:tab/>
      </w:r>
      <w:r>
        <w:rPr>
          <w:spacing w:val="-2"/>
          <w:sz w:val="28"/>
        </w:rPr>
        <w:t>медицинской</w:t>
      </w:r>
      <w:r>
        <w:rPr>
          <w:sz w:val="28"/>
        </w:rPr>
        <w:tab/>
      </w:r>
      <w:r>
        <w:rPr>
          <w:spacing w:val="-2"/>
          <w:sz w:val="28"/>
        </w:rPr>
        <w:t>помощи</w:t>
      </w:r>
      <w:r>
        <w:rPr>
          <w:sz w:val="28"/>
        </w:rPr>
        <w:tab/>
      </w:r>
      <w:r>
        <w:rPr>
          <w:spacing w:val="-2"/>
          <w:sz w:val="28"/>
        </w:rPr>
        <w:t xml:space="preserve">осуществляется </w:t>
      </w:r>
      <w:r>
        <w:rPr>
          <w:sz w:val="28"/>
        </w:rPr>
        <w:t>круглосуточными бригадами отделений выездной патронажной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паллиативной медицинской помощи и отделения выездной паллиативной помощи респираторной поддержки ГБУЗ «Центр паллиативной помощи </w:t>
      </w:r>
      <w:r>
        <w:rPr>
          <w:spacing w:val="-2"/>
          <w:sz w:val="28"/>
        </w:rPr>
        <w:t>ДЗМ».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484"/>
        </w:tabs>
        <w:spacing w:before="3"/>
        <w:ind w:firstLine="708"/>
        <w:rPr>
          <w:sz w:val="28"/>
        </w:rPr>
      </w:pPr>
      <w:r>
        <w:rPr>
          <w:sz w:val="28"/>
        </w:rPr>
        <w:t>Оказание паллиативной медицинской помощи в стационарных условиях пациентам, нуждающимся в длительной искусственной вентиляции легких, осуществляется в отделениях длительной респираторной поддержки ГБУЗ «Центр паллиативной помощи ДЗМ» и Государственного бюджетного учреждения здравоохранения города Москвы «Московский многопрофильный клинический центр «Коммунарка» Департамента здравоохранения города Москвы».</w:t>
      </w:r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681"/>
        </w:tabs>
        <w:ind w:firstLine="708"/>
        <w:rPr>
          <w:sz w:val="28"/>
        </w:rPr>
      </w:pPr>
      <w:proofErr w:type="gramStart"/>
      <w:r>
        <w:rPr>
          <w:sz w:val="28"/>
        </w:rPr>
        <w:t>В рамках Территориальной программы при оказании паллиативной медицинской помощи маршрутизацию пациентов в паллиативные стационарные отделения, координацию передачи вызовов бригадам отделений выездной патронажной паллиативной медицинской помощи и отделению выездной паллиативной помощи респираторной поддержки ГБУЗ «Центр паллиативной помощи ДЗМ» осуществляется Координационным центром по паллиативной медицинской помощи Государственного бюджетного учреждения города Москвы «Центр мониторинга и развития медицинской помощи города Москвы».</w:t>
      </w:r>
      <w:proofErr w:type="gramEnd"/>
    </w:p>
    <w:p w:rsidR="00BA4A6D" w:rsidRDefault="00BA4A6D" w:rsidP="00BA4A6D">
      <w:pPr>
        <w:pStyle w:val="a5"/>
        <w:numPr>
          <w:ilvl w:val="2"/>
          <w:numId w:val="1"/>
        </w:numPr>
        <w:tabs>
          <w:tab w:val="left" w:pos="1787"/>
        </w:tabs>
        <w:spacing w:before="9"/>
        <w:ind w:right="130" w:firstLine="708"/>
        <w:rPr>
          <w:sz w:val="28"/>
        </w:rPr>
      </w:pPr>
      <w:r>
        <w:rPr>
          <w:sz w:val="28"/>
        </w:rPr>
        <w:t xml:space="preserve">При оказании паллиативной медицинской помощи </w:t>
      </w:r>
      <w:r>
        <w:rPr>
          <w:spacing w:val="-2"/>
          <w:sz w:val="28"/>
        </w:rPr>
        <w:t>обеспечивается: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4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60"/>
        </w:tabs>
        <w:spacing w:before="78"/>
        <w:ind w:firstLine="708"/>
        <w:rPr>
          <w:sz w:val="28"/>
        </w:rPr>
      </w:pPr>
      <w:proofErr w:type="gramStart"/>
      <w:r>
        <w:rPr>
          <w:sz w:val="28"/>
        </w:rPr>
        <w:lastRenderedPageBreak/>
        <w:t>Осуществление медицинскими организациями, оказывающими паллиативную медицинскую помощь, взаимодействия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части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6 Федерального закона от 21 ноября 2011 г. № 323-ФЗ «Об основах охраны здоровья граждан в Российской Федерации», в том числе в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целях</w:t>
      </w:r>
      <w:proofErr w:type="gramEnd"/>
      <w:r>
        <w:rPr>
          <w:sz w:val="28"/>
        </w:rPr>
        <w:t xml:space="preserve"> предоставления такому пациенту социальных услуг, мер социальной защиты (поддержки) в соответствии с законодательством Российской Федерации и нормативными правовыми актами города Москвы, мер психологической поддержки и духовной помощи.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724"/>
        </w:tabs>
        <w:spacing w:before="6"/>
        <w:ind w:right="127" w:firstLine="708"/>
        <w:rPr>
          <w:sz w:val="28"/>
        </w:rPr>
      </w:pPr>
      <w:proofErr w:type="gramStart"/>
      <w:r>
        <w:rPr>
          <w:sz w:val="28"/>
        </w:rPr>
        <w:t>Предоставление Государственным бюджетным учреждением здравоохранения города Москвы «Московский многопрофильный центр паллиативной помощи Департамента здравоохранения города Москвы» психологической помощи пациенту и членам его семьи, а также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медицинской помощи врачами-психотерапевтами пациенту, получающему паллиативную медицинскую помощь, и членам его семьи либо после смерти такого пациента – членам его семьи в случае их обращения в медицинскую </w:t>
      </w:r>
      <w:r>
        <w:rPr>
          <w:spacing w:val="-2"/>
          <w:sz w:val="28"/>
        </w:rPr>
        <w:t>организацию.</w:t>
      </w:r>
      <w:proofErr w:type="gramEnd"/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58"/>
        </w:tabs>
        <w:ind w:right="132" w:firstLine="708"/>
        <w:rPr>
          <w:sz w:val="28"/>
        </w:rPr>
      </w:pPr>
      <w:r>
        <w:rPr>
          <w:sz w:val="28"/>
        </w:rPr>
        <w:t xml:space="preserve">Осуществление медицинскими психологами консультирования пациентов, которым оказывается паллиативная медицинская помощь в </w:t>
      </w:r>
      <w:r>
        <w:rPr>
          <w:spacing w:val="-2"/>
          <w:sz w:val="28"/>
        </w:rPr>
        <w:t>хосписах.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706"/>
        </w:tabs>
        <w:ind w:right="126" w:firstLine="708"/>
        <w:rPr>
          <w:sz w:val="28"/>
        </w:rPr>
      </w:pPr>
      <w:r>
        <w:rPr>
          <w:sz w:val="28"/>
        </w:rPr>
        <w:t>Организация медицинской организацией, к которой пациент прикреплен для получения первичной медико-санитарной помощи, оказания паллиативной первичной медицинской помощи во взаимодействии с отделениями выездной патронажной паллиативной медицинской помощи медицинских организаций, оказывающих паллиативную медицинскую помощь, и медицинскими организациями, оказывающими паллиативную специализированную медицинскую помощь.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701"/>
        </w:tabs>
        <w:ind w:firstLine="708"/>
        <w:rPr>
          <w:sz w:val="28"/>
        </w:rPr>
      </w:pPr>
      <w:r>
        <w:rPr>
          <w:sz w:val="28"/>
        </w:rPr>
        <w:t>Информирование о пациенте, нуждающемся в паллиативной первичной медицинской помощи в амбулаторных условиях, в том числе на дому, медицинской организацией, оказывающей в стационарных условиях специализированную, в том числе паллиативную, медицинскую помощь,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выявившей такого пациента, за три дня до осуществления его выписки, медицинской организации, к которой этот пациент прикреплен в целях получения первичной медико-санитарной помощи, и Координационного центра по паллиативной медицинской помощи Государственного бюджетного учреждения города Москвы «Центр мониторинга и развития медицинской помощи города Москвы».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51"/>
        </w:tabs>
        <w:ind w:right="132" w:firstLine="708"/>
        <w:rPr>
          <w:sz w:val="28"/>
        </w:rPr>
      </w:pPr>
      <w:r>
        <w:rPr>
          <w:sz w:val="28"/>
        </w:rPr>
        <w:t>Предоставление в рамках оказания паллиативной медицинской помощи пациентам для использования на дому медицинских изделий, предназначенных для поддержания функций органов и систем организма человека,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перечень,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утверждаемый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органом</w:t>
      </w:r>
    </w:p>
    <w:p w:rsidR="00BA4A6D" w:rsidRDefault="00BA4A6D" w:rsidP="00BA4A6D">
      <w:pPr>
        <w:pStyle w:val="a5"/>
        <w:rPr>
          <w:sz w:val="28"/>
        </w:rPr>
        <w:sectPr w:rsidR="00BA4A6D">
          <w:pgSz w:w="11900" w:h="16820"/>
          <w:pgMar w:top="1400" w:right="708" w:bottom="280" w:left="1700" w:header="703" w:footer="0" w:gutter="0"/>
          <w:cols w:space="720"/>
        </w:sectPr>
      </w:pPr>
    </w:p>
    <w:p w:rsidR="00BA4A6D" w:rsidRDefault="00BA4A6D" w:rsidP="00BA4A6D">
      <w:pPr>
        <w:pStyle w:val="a3"/>
        <w:spacing w:before="78"/>
        <w:ind w:left="10" w:right="128"/>
      </w:pPr>
      <w:r>
        <w:lastRenderedPageBreak/>
        <w:t xml:space="preserve">исполнительной власти, </w:t>
      </w:r>
      <w:proofErr w:type="gramStart"/>
      <w:r>
        <w:t>осуществляющим</w:t>
      </w:r>
      <w:proofErr w:type="gramEnd"/>
      <w:r>
        <w:t xml:space="preserve"> функции по выработке и реализации государственной политики и нормативно-правовому регулированию в сфере здравоохранения, а также обеспечение продуктами лечебного (</w:t>
      </w:r>
      <w:proofErr w:type="spellStart"/>
      <w:r>
        <w:t>энтерального</w:t>
      </w:r>
      <w:proofErr w:type="spellEnd"/>
      <w:r>
        <w:t>) питания, и при посещениях на дому лекарственными препаратами для обезболивания, включая наркотические лекарственные препараты и психотропные лекарственные препараты.</w:t>
      </w:r>
    </w:p>
    <w:p w:rsidR="00BA4A6D" w:rsidRDefault="00BA4A6D" w:rsidP="00BA4A6D">
      <w:pPr>
        <w:pStyle w:val="a5"/>
        <w:numPr>
          <w:ilvl w:val="3"/>
          <w:numId w:val="1"/>
        </w:numPr>
        <w:tabs>
          <w:tab w:val="left" w:pos="1682"/>
        </w:tabs>
        <w:ind w:right="127" w:firstLine="708"/>
        <w:rPr>
          <w:sz w:val="28"/>
        </w:rPr>
      </w:pPr>
      <w:r>
        <w:rPr>
          <w:sz w:val="28"/>
        </w:rPr>
        <w:t xml:space="preserve">Организация в соответствии с законодательством Российской Федерации изготовления в аптечных организациях в </w:t>
      </w:r>
      <w:proofErr w:type="spellStart"/>
      <w:r>
        <w:rPr>
          <w:sz w:val="28"/>
        </w:rPr>
        <w:t>неинвазивных</w:t>
      </w:r>
      <w:proofErr w:type="spellEnd"/>
      <w:r>
        <w:rPr>
          <w:sz w:val="28"/>
        </w:rPr>
        <w:t xml:space="preserve"> лекарственных формах, в том числе применяемых у детей, наркотических лекарственных препаратов и психотропных лекарственных препаратов в целях обеспечения получающих паллиативную медицинскую помощь пациентов, включая детей.</w:t>
      </w:r>
    </w:p>
    <w:p w:rsidR="00BA4A6D" w:rsidRDefault="00BA4A6D" w:rsidP="00BA4A6D">
      <w:pPr>
        <w:pStyle w:val="a3"/>
        <w:spacing w:before="4"/>
        <w:jc w:val="left"/>
      </w:pPr>
    </w:p>
    <w:p w:rsidR="00700A22" w:rsidRDefault="00700A22" w:rsidP="00700A22">
      <w:pPr>
        <w:pStyle w:val="a5"/>
        <w:numPr>
          <w:ilvl w:val="1"/>
          <w:numId w:val="2"/>
        </w:numPr>
        <w:tabs>
          <w:tab w:val="left" w:pos="1887"/>
        </w:tabs>
        <w:ind w:left="879" w:right="684" w:firstLine="378"/>
        <w:jc w:val="left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расходования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медицинскими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организациями остатков средств обязательного медицинского страхования</w:t>
      </w:r>
    </w:p>
    <w:p w:rsidR="00700A22" w:rsidRDefault="00700A22" w:rsidP="00700A22">
      <w:pPr>
        <w:pStyle w:val="a5"/>
        <w:numPr>
          <w:ilvl w:val="2"/>
          <w:numId w:val="2"/>
        </w:numPr>
        <w:tabs>
          <w:tab w:val="left" w:pos="1750"/>
        </w:tabs>
        <w:spacing w:before="316"/>
        <w:ind w:left="9" w:firstLine="708"/>
        <w:rPr>
          <w:sz w:val="28"/>
        </w:rPr>
      </w:pPr>
      <w:proofErr w:type="gramStart"/>
      <w:r>
        <w:rPr>
          <w:sz w:val="28"/>
        </w:rPr>
        <w:t>После завершения участия медицинской организации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обязательного медицинского страхования допускается использование медицинской организацией остатков средств обязательного медицинского страхования, полученных за оказанную медицинскую помощь, при соблюдении условий, предусмотренных пунктом</w:t>
      </w:r>
      <w:proofErr w:type="gramEnd"/>
    </w:p>
    <w:p w:rsidR="00700A22" w:rsidRDefault="00700A22" w:rsidP="00700A22">
      <w:pPr>
        <w:pStyle w:val="a3"/>
        <w:spacing w:before="1"/>
        <w:ind w:left="9" w:right="133"/>
      </w:pPr>
      <w:r>
        <w:t xml:space="preserve">5.11.2 Территориальной программы, по следующим направлениям </w:t>
      </w:r>
      <w:r>
        <w:rPr>
          <w:spacing w:val="-2"/>
        </w:rPr>
        <w:t>расходования:</w:t>
      </w:r>
    </w:p>
    <w:p w:rsidR="00700A22" w:rsidRDefault="00700A22" w:rsidP="00700A22">
      <w:pPr>
        <w:pStyle w:val="a5"/>
        <w:numPr>
          <w:ilvl w:val="3"/>
          <w:numId w:val="2"/>
        </w:numPr>
        <w:tabs>
          <w:tab w:val="left" w:pos="1952"/>
        </w:tabs>
        <w:spacing w:before="5"/>
        <w:ind w:left="9" w:right="130" w:firstLine="708"/>
        <w:rPr>
          <w:sz w:val="28"/>
        </w:rPr>
      </w:pPr>
      <w:r>
        <w:rPr>
          <w:sz w:val="28"/>
        </w:rPr>
        <w:t>На приобретение медицинского оборудования и (или) запасных частей к нему стоимостью свыше одного миллиона рублей, оборудования, не относящегося к медицинскому оборудованию, и (или) запасных частей к нему, производственного и хозяйственного инвентаря стоимостью свыше 400 тыс. рублей.</w:t>
      </w:r>
    </w:p>
    <w:p w:rsidR="00700A22" w:rsidRDefault="00700A22" w:rsidP="00700A22">
      <w:pPr>
        <w:pStyle w:val="a5"/>
        <w:numPr>
          <w:ilvl w:val="3"/>
          <w:numId w:val="2"/>
        </w:numPr>
        <w:tabs>
          <w:tab w:val="left" w:pos="1806"/>
        </w:tabs>
        <w:ind w:left="9" w:right="132" w:firstLine="708"/>
        <w:rPr>
          <w:sz w:val="28"/>
        </w:rPr>
      </w:pPr>
      <w:r>
        <w:rPr>
          <w:sz w:val="28"/>
        </w:rPr>
        <w:t>На арендную плату за предоставление оборудования в целях оказания медицинской помощи, в том числе на уплату лизинговых платежей по договорам финансовой аренды (лизинга), предусматривающих переход права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лизингополучателю,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также</w:t>
      </w:r>
    </w:p>
    <w:p w:rsidR="00700A22" w:rsidRDefault="00700A22" w:rsidP="00700A22">
      <w:pPr>
        <w:pStyle w:val="a5"/>
        <w:rPr>
          <w:sz w:val="28"/>
        </w:rPr>
        <w:sectPr w:rsidR="00700A22">
          <w:pgSz w:w="11900" w:h="16820"/>
          <w:pgMar w:top="1400" w:right="708" w:bottom="280" w:left="1700" w:header="703" w:footer="0" w:gutter="0"/>
          <w:cols w:space="720"/>
        </w:sectPr>
      </w:pPr>
    </w:p>
    <w:p w:rsidR="00700A22" w:rsidRDefault="00700A22" w:rsidP="00700A22">
      <w:pPr>
        <w:pStyle w:val="a3"/>
        <w:spacing w:before="108"/>
        <w:ind w:left="10" w:right="131"/>
      </w:pPr>
      <w:r>
        <w:lastRenderedPageBreak/>
        <w:t>выкуп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лизинга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статьей</w:t>
      </w:r>
      <w:r>
        <w:rPr>
          <w:spacing w:val="-4"/>
        </w:rPr>
        <w:t xml:space="preserve"> </w:t>
      </w:r>
      <w:r>
        <w:t>624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3"/>
        </w:rPr>
        <w:t xml:space="preserve"> </w:t>
      </w:r>
      <w:r>
        <w:t>кодекса Российской Федерации с размером выкупного платежа свыше одного миллиона рублей в год за один предмет лизинга.</w:t>
      </w:r>
    </w:p>
    <w:p w:rsidR="00700A22" w:rsidRDefault="00700A22" w:rsidP="00700A22">
      <w:pPr>
        <w:pStyle w:val="a5"/>
        <w:numPr>
          <w:ilvl w:val="3"/>
          <w:numId w:val="2"/>
        </w:numPr>
        <w:tabs>
          <w:tab w:val="left" w:pos="1784"/>
        </w:tabs>
        <w:ind w:right="129" w:firstLine="708"/>
        <w:rPr>
          <w:sz w:val="28"/>
        </w:rPr>
      </w:pPr>
      <w:r>
        <w:rPr>
          <w:sz w:val="28"/>
        </w:rPr>
        <w:t>На приобретение серверного оборудования, предназначенного для работы медицинских информационных систем, получения, сбора, хранения и отображения широкого спектра медицинских изображений в электронной форме, видеоданных (неспециализированных) и для распределения данных в рамках одной медицинской организации или между ними для анализа, организации, отчета</w:t>
      </w:r>
      <w:r>
        <w:rPr>
          <w:spacing w:val="-1"/>
          <w:sz w:val="28"/>
        </w:rPr>
        <w:t xml:space="preserve"> </w:t>
      </w:r>
      <w:r>
        <w:rPr>
          <w:sz w:val="28"/>
        </w:rPr>
        <w:t>и совместного использования данных, стоимостью свыше 400 тыс. рублей.</w:t>
      </w:r>
    </w:p>
    <w:p w:rsidR="00700A22" w:rsidRDefault="00700A22" w:rsidP="00700A22">
      <w:pPr>
        <w:pStyle w:val="a5"/>
        <w:numPr>
          <w:ilvl w:val="2"/>
          <w:numId w:val="2"/>
        </w:numPr>
        <w:tabs>
          <w:tab w:val="left" w:pos="1814"/>
        </w:tabs>
        <w:spacing w:before="5"/>
        <w:ind w:right="130" w:firstLine="708"/>
        <w:rPr>
          <w:sz w:val="28"/>
        </w:rPr>
      </w:pPr>
      <w:r>
        <w:rPr>
          <w:sz w:val="28"/>
        </w:rPr>
        <w:t>Условиями расходования медицинскими организациями остатков средств обязательного медицинского страхования, полученных за оказанную медицинскую помощь, являются:</w:t>
      </w:r>
    </w:p>
    <w:p w:rsidR="00700A22" w:rsidRDefault="00700A22" w:rsidP="00700A22">
      <w:pPr>
        <w:pStyle w:val="a5"/>
        <w:numPr>
          <w:ilvl w:val="3"/>
          <w:numId w:val="2"/>
        </w:numPr>
        <w:tabs>
          <w:tab w:val="left" w:pos="1972"/>
        </w:tabs>
        <w:ind w:right="131" w:firstLine="708"/>
        <w:rPr>
          <w:sz w:val="28"/>
        </w:rPr>
      </w:pPr>
      <w:r>
        <w:rPr>
          <w:sz w:val="28"/>
        </w:rPr>
        <w:t xml:space="preserve">Отсутствие у медицинской организации просроченной кредиторской задолженности, в том числе по оплате труда, начислениям на выплаты по оплате труда на дату заключения соответствующего договора на приобретение оборудования и (или) запасных частей к нему либо договора аренды, в том числе договора финансовой аренды (лизинга), по направлениям, предусмотренным пунктом 5.11.1 Территориальной </w:t>
      </w:r>
      <w:r>
        <w:rPr>
          <w:spacing w:val="-2"/>
          <w:sz w:val="28"/>
        </w:rPr>
        <w:t>программы.</w:t>
      </w:r>
    </w:p>
    <w:p w:rsidR="00700A22" w:rsidRDefault="00700A22" w:rsidP="00700A22">
      <w:pPr>
        <w:pStyle w:val="a5"/>
        <w:numPr>
          <w:ilvl w:val="3"/>
          <w:numId w:val="2"/>
        </w:numPr>
        <w:tabs>
          <w:tab w:val="left" w:pos="1817"/>
        </w:tabs>
        <w:ind w:right="130" w:firstLine="708"/>
        <w:rPr>
          <w:sz w:val="28"/>
        </w:rPr>
      </w:pPr>
      <w:r>
        <w:rPr>
          <w:sz w:val="28"/>
        </w:rPr>
        <w:t>Наличие комиссионного решения медицинской организации, оформленного протоколом:</w:t>
      </w:r>
    </w:p>
    <w:p w:rsidR="00700A22" w:rsidRDefault="00700A22" w:rsidP="00700A22">
      <w:pPr>
        <w:pStyle w:val="a5"/>
        <w:numPr>
          <w:ilvl w:val="4"/>
          <w:numId w:val="2"/>
        </w:numPr>
        <w:tabs>
          <w:tab w:val="left" w:pos="1389"/>
          <w:tab w:val="left" w:pos="1427"/>
          <w:tab w:val="left" w:pos="1651"/>
          <w:tab w:val="left" w:pos="1869"/>
          <w:tab w:val="left" w:pos="2097"/>
          <w:tab w:val="left" w:pos="2197"/>
          <w:tab w:val="left" w:pos="2277"/>
          <w:tab w:val="left" w:pos="2439"/>
          <w:tab w:val="left" w:pos="2891"/>
          <w:tab w:val="left" w:pos="3013"/>
          <w:tab w:val="left" w:pos="3387"/>
          <w:tab w:val="left" w:pos="3866"/>
          <w:tab w:val="left" w:pos="3983"/>
          <w:tab w:val="left" w:pos="4295"/>
          <w:tab w:val="left" w:pos="4554"/>
          <w:tab w:val="left" w:pos="4854"/>
          <w:tab w:val="left" w:pos="5144"/>
          <w:tab w:val="left" w:pos="5273"/>
          <w:tab w:val="left" w:pos="5351"/>
          <w:tab w:val="left" w:pos="5503"/>
          <w:tab w:val="left" w:pos="5719"/>
          <w:tab w:val="left" w:pos="6038"/>
          <w:tab w:val="left" w:pos="6785"/>
          <w:tab w:val="left" w:pos="6917"/>
          <w:tab w:val="left" w:pos="7411"/>
          <w:tab w:val="left" w:pos="7641"/>
          <w:tab w:val="left" w:pos="8063"/>
          <w:tab w:val="left" w:pos="8194"/>
          <w:tab w:val="left" w:pos="8448"/>
          <w:tab w:val="left" w:pos="8493"/>
          <w:tab w:val="left" w:pos="8788"/>
        </w:tabs>
        <w:ind w:right="127" w:firstLine="708"/>
        <w:jc w:val="right"/>
        <w:rPr>
          <w:sz w:val="28"/>
        </w:rPr>
      </w:pPr>
      <w:r>
        <w:rPr>
          <w:sz w:val="28"/>
        </w:rPr>
        <w:t xml:space="preserve">О потребности медицинской организации в приобретаемом </w:t>
      </w:r>
      <w:r>
        <w:rPr>
          <w:spacing w:val="-2"/>
          <w:sz w:val="28"/>
        </w:rPr>
        <w:t>(арендуемом)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оборудовании,</w:t>
      </w:r>
      <w:r>
        <w:rPr>
          <w:sz w:val="28"/>
        </w:rPr>
        <w:tab/>
      </w:r>
      <w:r>
        <w:rPr>
          <w:spacing w:val="-2"/>
          <w:sz w:val="28"/>
        </w:rPr>
        <w:t>указанном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пунктах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5.11.1.1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5.11.1.2 </w:t>
      </w:r>
      <w:r>
        <w:rPr>
          <w:sz w:val="28"/>
        </w:rPr>
        <w:t>Территориальной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со</w:t>
      </w:r>
      <w:r>
        <w:rPr>
          <w:spacing w:val="80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оснащения </w:t>
      </w:r>
      <w:r>
        <w:rPr>
          <w:spacing w:val="-2"/>
          <w:sz w:val="28"/>
        </w:rPr>
        <w:t>медицинских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организаций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(их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структурных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подразделений), </w:t>
      </w:r>
      <w:r>
        <w:rPr>
          <w:sz w:val="28"/>
        </w:rPr>
        <w:t>предусмотренными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положениями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80"/>
          <w:sz w:val="28"/>
        </w:rPr>
        <w:t xml:space="preserve"> </w:t>
      </w:r>
      <w:r>
        <w:rPr>
          <w:sz w:val="28"/>
        </w:rPr>
        <w:t>медицинской помощи</w:t>
      </w:r>
      <w:r>
        <w:rPr>
          <w:spacing w:val="36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видам</w:t>
      </w:r>
      <w:r>
        <w:rPr>
          <w:spacing w:val="36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36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37"/>
          <w:sz w:val="28"/>
        </w:rPr>
        <w:t xml:space="preserve"> </w:t>
      </w:r>
      <w:r>
        <w:rPr>
          <w:sz w:val="28"/>
        </w:rPr>
        <w:t>порядками</w:t>
      </w:r>
      <w:r>
        <w:rPr>
          <w:spacing w:val="36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медицинской </w:t>
      </w:r>
      <w:r>
        <w:rPr>
          <w:spacing w:val="-2"/>
          <w:sz w:val="28"/>
        </w:rPr>
        <w:t>помощи,</w:t>
      </w:r>
      <w:r>
        <w:rPr>
          <w:sz w:val="28"/>
        </w:rPr>
        <w:tab/>
      </w:r>
      <w:r>
        <w:rPr>
          <w:spacing w:val="-2"/>
          <w:sz w:val="28"/>
        </w:rPr>
        <w:t>порядками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медицинской</w:t>
      </w:r>
      <w:r>
        <w:rPr>
          <w:sz w:val="28"/>
        </w:rPr>
        <w:tab/>
      </w:r>
      <w:r>
        <w:rPr>
          <w:spacing w:val="-2"/>
          <w:sz w:val="28"/>
        </w:rPr>
        <w:t>реабилитации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 xml:space="preserve">либо </w:t>
      </w:r>
      <w:r>
        <w:rPr>
          <w:spacing w:val="-2"/>
          <w:sz w:val="28"/>
        </w:rPr>
        <w:t>правилами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лабораторных,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инструментальных,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патолог</w:t>
      </w:r>
      <w:proofErr w:type="gramStart"/>
      <w:r>
        <w:rPr>
          <w:spacing w:val="-2"/>
          <w:sz w:val="28"/>
        </w:rPr>
        <w:t>о-</w:t>
      </w:r>
      <w:proofErr w:type="gramEnd"/>
      <w:r>
        <w:rPr>
          <w:spacing w:val="-2"/>
          <w:sz w:val="28"/>
        </w:rPr>
        <w:t xml:space="preserve"> анатомических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иных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видов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диагностических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исследований, утвержденными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федеральным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органом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исполнительной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власти, </w:t>
      </w:r>
      <w:proofErr w:type="gramStart"/>
      <w:r>
        <w:rPr>
          <w:sz w:val="28"/>
        </w:rPr>
        <w:t>осуществляющим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государственной политики и нормативно-правовому регулированию в сфере здравоохранения. </w:t>
      </w:r>
      <w:r>
        <w:rPr>
          <w:spacing w:val="-2"/>
          <w:sz w:val="28"/>
        </w:rPr>
        <w:t>5.11.2.2.2.</w:t>
      </w:r>
      <w:r>
        <w:rPr>
          <w:sz w:val="28"/>
        </w:rPr>
        <w:tab/>
      </w:r>
      <w:r>
        <w:rPr>
          <w:sz w:val="28"/>
        </w:rPr>
        <w:tab/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приобретаемого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(арендуемого) оборудования,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40"/>
          <w:sz w:val="28"/>
        </w:rPr>
        <w:t xml:space="preserve"> </w:t>
      </w:r>
      <w:r>
        <w:rPr>
          <w:sz w:val="28"/>
        </w:rPr>
        <w:t>5.11.1.1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5.11.1.2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80"/>
          <w:sz w:val="28"/>
        </w:rPr>
        <w:t xml:space="preserve"> </w:t>
      </w:r>
      <w:r>
        <w:rPr>
          <w:sz w:val="28"/>
        </w:rPr>
        <w:t>целям</w:t>
      </w:r>
      <w:r>
        <w:rPr>
          <w:spacing w:val="8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80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формам,</w:t>
      </w:r>
      <w:r>
        <w:rPr>
          <w:spacing w:val="80"/>
          <w:sz w:val="28"/>
        </w:rPr>
        <w:t xml:space="preserve"> </w:t>
      </w:r>
      <w:r>
        <w:rPr>
          <w:sz w:val="28"/>
        </w:rPr>
        <w:t>видам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профилям медицинской помощи, оказываемой медицинской организацией </w:t>
      </w:r>
      <w:proofErr w:type="gramStart"/>
      <w:r>
        <w:rPr>
          <w:sz w:val="28"/>
        </w:rPr>
        <w:t>в</w:t>
      </w:r>
      <w:proofErr w:type="gramEnd"/>
    </w:p>
    <w:p w:rsidR="00700A22" w:rsidRDefault="00700A22" w:rsidP="00700A22">
      <w:pPr>
        <w:pStyle w:val="a3"/>
        <w:spacing w:line="319" w:lineRule="exact"/>
        <w:ind w:left="10"/>
      </w:pPr>
      <w:proofErr w:type="gramStart"/>
      <w:r>
        <w:t>рамках</w:t>
      </w:r>
      <w:proofErr w:type="gramEnd"/>
      <w:r>
        <w:rPr>
          <w:spacing w:val="-3"/>
        </w:rPr>
        <w:t xml:space="preserve"> </w:t>
      </w:r>
      <w:r>
        <w:t>Территориальной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rPr>
          <w:spacing w:val="-4"/>
        </w:rPr>
        <w:t>ОМС.</w:t>
      </w:r>
    </w:p>
    <w:p w:rsidR="00700A22" w:rsidRDefault="00700A22" w:rsidP="00700A22">
      <w:pPr>
        <w:pStyle w:val="a3"/>
        <w:ind w:left="10" w:right="128" w:firstLine="708"/>
      </w:pPr>
      <w:r>
        <w:t>5.11.2.2.3.</w:t>
      </w:r>
      <w:r>
        <w:rPr>
          <w:spacing w:val="40"/>
        </w:rPr>
        <w:t xml:space="preserve"> </w:t>
      </w:r>
      <w:proofErr w:type="gramStart"/>
      <w:r>
        <w:t>О потребности медицинской организации в приобретаемом серверном оборудовании в случае принятия решения о расходовании средств по направлению</w:t>
      </w:r>
      <w:proofErr w:type="gramEnd"/>
      <w:r>
        <w:t>, указанному в пункте 5.11.1.3 Территориальной программы.</w:t>
      </w:r>
    </w:p>
    <w:p w:rsidR="00700A22" w:rsidRDefault="00700A22" w:rsidP="00700A22">
      <w:pPr>
        <w:pStyle w:val="a3"/>
        <w:sectPr w:rsidR="00700A22">
          <w:pgSz w:w="11900" w:h="16840"/>
          <w:pgMar w:top="1380" w:right="708" w:bottom="280" w:left="1700" w:header="703" w:footer="0" w:gutter="0"/>
          <w:cols w:space="720"/>
        </w:sectPr>
      </w:pPr>
    </w:p>
    <w:p w:rsidR="00700A22" w:rsidRDefault="00700A22" w:rsidP="00700A22">
      <w:pPr>
        <w:pStyle w:val="a5"/>
        <w:numPr>
          <w:ilvl w:val="2"/>
          <w:numId w:val="2"/>
        </w:numPr>
        <w:tabs>
          <w:tab w:val="left" w:pos="1632"/>
        </w:tabs>
        <w:spacing w:before="78"/>
        <w:ind w:right="134" w:firstLine="708"/>
        <w:rPr>
          <w:sz w:val="28"/>
        </w:rPr>
      </w:pPr>
      <w:r>
        <w:rPr>
          <w:sz w:val="28"/>
        </w:rPr>
        <w:lastRenderedPageBreak/>
        <w:t>Размер расходования средств по направлениям, указанным в пункте 5.11.1 Территориальной программы, определяется учредителем медицинской организации.</w:t>
      </w:r>
    </w:p>
    <w:p w:rsidR="00700A22" w:rsidRDefault="00700A22" w:rsidP="00700A22">
      <w:pPr>
        <w:pStyle w:val="a5"/>
        <w:numPr>
          <w:ilvl w:val="2"/>
          <w:numId w:val="2"/>
        </w:numPr>
        <w:tabs>
          <w:tab w:val="left" w:pos="1714"/>
        </w:tabs>
        <w:spacing w:before="9"/>
        <w:ind w:right="129" w:firstLine="708"/>
        <w:rPr>
          <w:sz w:val="28"/>
        </w:rPr>
      </w:pPr>
      <w:proofErr w:type="gramStart"/>
      <w:r>
        <w:rPr>
          <w:sz w:val="28"/>
        </w:rPr>
        <w:t>Средства нормированного страхового запаса Московского городского фонда обязательного медицинского страхования, предусмотренные на дополнительное финансовое обеспечение реализации Территориальной программы ОМС, а также на оплату медицинской помощи, оказанной в городе Москве лицам, застрахованным по обязательному медицинскому</w:t>
      </w:r>
      <w:r>
        <w:rPr>
          <w:spacing w:val="-5"/>
          <w:sz w:val="28"/>
        </w:rPr>
        <w:t xml:space="preserve"> </w:t>
      </w:r>
      <w:r>
        <w:rPr>
          <w:sz w:val="28"/>
        </w:rPr>
        <w:t>страхованию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</w:t>
      </w:r>
      <w:r>
        <w:rPr>
          <w:spacing w:val="-4"/>
          <w:sz w:val="28"/>
        </w:rPr>
        <w:t xml:space="preserve"> </w:t>
      </w:r>
      <w:r>
        <w:rPr>
          <w:sz w:val="28"/>
        </w:rPr>
        <w:t>субъекте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могут направляться по решению Комиссии медицинским организациям на возмещение расходов за оказанную медицинскую помощь по видам и условиям ее оказания</w:t>
      </w:r>
      <w:proofErr w:type="gramEnd"/>
      <w:r>
        <w:rPr>
          <w:sz w:val="28"/>
        </w:rPr>
        <w:t xml:space="preserve"> в части объемов медицинской помощи, превышающих установленные им Комиссией по разработке территориальной программы обязательного медицинского страхования города Москвы.</w:t>
      </w: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BA4A6D" w:rsidRPr="00BA4A6D" w:rsidRDefault="00BA4A6D" w:rsidP="00C53B1F">
      <w:pPr>
        <w:pStyle w:val="a3"/>
        <w:spacing w:before="78" w:line="318" w:lineRule="exact"/>
        <w:ind w:left="5960"/>
        <w:jc w:val="left"/>
      </w:pPr>
    </w:p>
    <w:p w:rsidR="00C53B1F" w:rsidRDefault="00C53B1F" w:rsidP="00C53B1F">
      <w:pPr>
        <w:pStyle w:val="a3"/>
        <w:spacing w:before="78" w:line="318" w:lineRule="exact"/>
        <w:ind w:left="5960"/>
        <w:jc w:val="left"/>
      </w:pPr>
      <w:r>
        <w:t>Приложение</w:t>
      </w:r>
      <w:r>
        <w:rPr>
          <w:spacing w:val="-9"/>
        </w:rPr>
        <w:t xml:space="preserve"> </w:t>
      </w:r>
      <w:r>
        <w:rPr>
          <w:spacing w:val="-5"/>
        </w:rPr>
        <w:t>18</w:t>
      </w:r>
    </w:p>
    <w:p w:rsidR="00C53B1F" w:rsidRDefault="00C53B1F" w:rsidP="00C53B1F">
      <w:pPr>
        <w:pStyle w:val="a3"/>
        <w:spacing w:line="318" w:lineRule="exact"/>
        <w:ind w:left="5960"/>
        <w:jc w:val="left"/>
      </w:pPr>
      <w:r>
        <w:t>к</w:t>
      </w:r>
      <w:r>
        <w:rPr>
          <w:spacing w:val="-5"/>
        </w:rPr>
        <w:t xml:space="preserve"> </w:t>
      </w:r>
      <w:r>
        <w:t>Территориальной</w:t>
      </w:r>
      <w:r>
        <w:rPr>
          <w:spacing w:val="-3"/>
        </w:rPr>
        <w:t xml:space="preserve"> </w:t>
      </w:r>
      <w:r>
        <w:rPr>
          <w:spacing w:val="-2"/>
        </w:rPr>
        <w:t>программе</w:t>
      </w:r>
    </w:p>
    <w:p w:rsidR="00C53B1F" w:rsidRDefault="00C53B1F" w:rsidP="00C53B1F">
      <w:pPr>
        <w:spacing w:before="306" w:line="228" w:lineRule="auto"/>
        <w:ind w:left="452" w:right="552"/>
        <w:jc w:val="center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профилактических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осмотров </w:t>
      </w:r>
      <w:r>
        <w:rPr>
          <w:b/>
          <w:spacing w:val="-2"/>
          <w:sz w:val="28"/>
        </w:rPr>
        <w:t>несовершеннолетних</w:t>
      </w:r>
    </w:p>
    <w:p w:rsidR="00C53B1F" w:rsidRDefault="00C53B1F" w:rsidP="00C53B1F">
      <w:pPr>
        <w:pStyle w:val="a3"/>
        <w:spacing w:before="303" w:line="228" w:lineRule="auto"/>
        <w:ind w:left="7" w:right="99" w:firstLine="708"/>
      </w:pPr>
      <w:r>
        <w:t>Профилактические медицинские осмотры несовершеннолетних проводятся в установленные возрастные периоды в целях раннего (своевременного) выявления патологических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законных представителей.</w:t>
      </w:r>
    </w:p>
    <w:p w:rsidR="00C53B1F" w:rsidRDefault="00C53B1F" w:rsidP="00C53B1F">
      <w:pPr>
        <w:pStyle w:val="a3"/>
        <w:spacing w:line="228" w:lineRule="auto"/>
        <w:ind w:left="7" w:right="98" w:firstLine="708"/>
      </w:pPr>
      <w:r>
        <w:t>Несовершеннолетний, не достигший пятнадцатилетнего возраста, прибывает в медицинскую организацию для проведения профилактического медицинского осмотра в сопровождении родителя или иного законного представителя.</w:t>
      </w:r>
    </w:p>
    <w:p w:rsidR="00C53B1F" w:rsidRDefault="00C53B1F" w:rsidP="00C53B1F">
      <w:pPr>
        <w:pStyle w:val="a3"/>
        <w:spacing w:line="228" w:lineRule="auto"/>
        <w:ind w:left="7" w:right="101" w:firstLine="708"/>
      </w:pPr>
      <w:proofErr w:type="gramStart"/>
      <w:r>
        <w:t>Профилактические медицинские осмотры обучающихся в государственных образовательных организациях, реализующих основные общеобразовательные программы, образовательные программы среднего профессионального</w:t>
      </w:r>
      <w:r>
        <w:rPr>
          <w:spacing w:val="40"/>
        </w:rPr>
        <w:t xml:space="preserve"> </w:t>
      </w:r>
      <w:r>
        <w:t>образования, осуществляются в образовательной организации либо в случаях, установленных Департаментом здравоохранения города Москвы, в медицинской организации государственной системы здравоохранения города Москвы.</w:t>
      </w:r>
      <w:proofErr w:type="gramEnd"/>
    </w:p>
    <w:p w:rsidR="00C53B1F" w:rsidRDefault="00C53B1F" w:rsidP="00C53B1F">
      <w:pPr>
        <w:pStyle w:val="a3"/>
        <w:spacing w:before="2" w:line="228" w:lineRule="auto"/>
        <w:ind w:left="7" w:right="102" w:firstLine="708"/>
      </w:pPr>
      <w:r>
        <w:t>Профилактический медицинский осмотр несовершеннолетнему проводится в два этапа.</w:t>
      </w:r>
    </w:p>
    <w:p w:rsidR="00C53B1F" w:rsidRDefault="00C53B1F" w:rsidP="00C53B1F">
      <w:pPr>
        <w:pStyle w:val="a3"/>
        <w:spacing w:before="3" w:line="228" w:lineRule="auto"/>
        <w:ind w:left="7" w:right="99" w:firstLine="708"/>
      </w:pPr>
      <w:r>
        <w:t>Первый этап профилактического медицинского осмотра предусматривает проведение осмотров врачами-специалистами и выполнение лабораторных, инструментальных и иных необходимых исследований.</w:t>
      </w:r>
    </w:p>
    <w:p w:rsidR="00C53B1F" w:rsidRDefault="00C53B1F" w:rsidP="00C53B1F">
      <w:pPr>
        <w:pStyle w:val="a3"/>
        <w:spacing w:line="228" w:lineRule="auto"/>
        <w:ind w:left="7" w:right="96" w:firstLine="708"/>
      </w:pPr>
      <w:r>
        <w:t>Второй этап профилактического медицинского осмотра проводится в случае подозрения на наличие у несовершеннолетнего заболевания (состояния), диагноз которого не может быть установлен при проведении осмотров врачам</w:t>
      </w:r>
      <w:proofErr w:type="gramStart"/>
      <w:r>
        <w:t>и-</w:t>
      </w:r>
      <w:proofErr w:type="gramEnd"/>
      <w:r>
        <w:t xml:space="preserve"> </w:t>
      </w:r>
      <w:r>
        <w:lastRenderedPageBreak/>
        <w:t>специалистами и необходимых исследований, и включает проведение дополнительных консультаций и исследований.</w:t>
      </w:r>
    </w:p>
    <w:p w:rsidR="00C53B1F" w:rsidRDefault="00C53B1F" w:rsidP="00C53B1F">
      <w:pPr>
        <w:pStyle w:val="a3"/>
        <w:spacing w:line="228" w:lineRule="auto"/>
        <w:ind w:left="7" w:right="98" w:firstLine="708"/>
      </w:pPr>
      <w:r>
        <w:t>Общая продолжительность первого этапа профилактического медицинского осмотра должна составлять не более 20 рабочих дней, а при назначении дополнительных консультаций, исследований и (или)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− не более 45 рабочих дней (первый и второй этапы).</w:t>
      </w:r>
    </w:p>
    <w:p w:rsidR="00C53B1F" w:rsidRDefault="00C53B1F" w:rsidP="00C53B1F">
      <w:pPr>
        <w:pStyle w:val="a3"/>
        <w:spacing w:line="228" w:lineRule="auto"/>
        <w:ind w:left="7" w:right="98" w:firstLine="708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00F813A2" wp14:editId="4815D843">
            <wp:simplePos x="0" y="0"/>
            <wp:positionH relativeFrom="page">
              <wp:posOffset>4171950</wp:posOffset>
            </wp:positionH>
            <wp:positionV relativeFrom="paragraph">
              <wp:posOffset>1147500</wp:posOffset>
            </wp:positionV>
            <wp:extent cx="1438275" cy="143827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 результатам профилактического медицинского осмотра определяются группа здоровья несовершеннолетнего, медицинская группа для занятий физической культурой, рекомендации по формированию здорового образа жизни, режиму дня, питанию, физическому развитию, иммунопрофилактике, занятиям физической культурой, о необходимости установления или продолжения диспансерного наблюдения, по лечению, а также медицинской реабилитации и санаторно-курортному лечению.</w:t>
      </w:r>
    </w:p>
    <w:p w:rsidR="00C53B1F" w:rsidRDefault="00C53B1F" w:rsidP="00C53B1F">
      <w:pPr>
        <w:pStyle w:val="a3"/>
        <w:spacing w:before="277"/>
        <w:jc w:val="left"/>
      </w:pPr>
    </w:p>
    <w:p w:rsidR="00C53B1F" w:rsidRDefault="00C53B1F" w:rsidP="00C53B1F">
      <w:pPr>
        <w:pStyle w:val="a3"/>
        <w:ind w:left="452" w:right="548"/>
        <w:jc w:val="center"/>
      </w:pPr>
      <w:r>
        <w:rPr>
          <w:spacing w:val="-2"/>
        </w:rPr>
        <w:t>Верно:</w:t>
      </w:r>
    </w:p>
    <w:p w:rsidR="00C53B1F" w:rsidRDefault="00C53B1F" w:rsidP="00C53B1F"/>
    <w:p w:rsidR="00CB5E0D" w:rsidRDefault="00CB5E0D"/>
    <w:sectPr w:rsidR="00CB5E0D">
      <w:pgSz w:w="11900" w:h="16840"/>
      <w:pgMar w:top="1120" w:right="566" w:bottom="0" w:left="1133" w:header="709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A12E8"/>
    <w:multiLevelType w:val="multilevel"/>
    <w:tmpl w:val="F034B89E"/>
    <w:lvl w:ilvl="0">
      <w:start w:val="5"/>
      <w:numFmt w:val="decimal"/>
      <w:lvlText w:val="%1"/>
      <w:lvlJc w:val="left"/>
      <w:pPr>
        <w:ind w:left="295" w:hanging="490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295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" w:hanging="9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" w:hanging="9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0" w:hanging="1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840" w:hanging="11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70" w:hanging="11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00" w:hanging="11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31" w:hanging="1153"/>
      </w:pPr>
      <w:rPr>
        <w:rFonts w:hint="default"/>
        <w:lang w:val="ru-RU" w:eastAsia="en-US" w:bidi="ar-SA"/>
      </w:rPr>
    </w:lvl>
  </w:abstractNum>
  <w:abstractNum w:abstractNumId="1">
    <w:nsid w:val="5FEA6929"/>
    <w:multiLevelType w:val="multilevel"/>
    <w:tmpl w:val="D9701B68"/>
    <w:lvl w:ilvl="0">
      <w:start w:val="1"/>
      <w:numFmt w:val="decimal"/>
      <w:lvlText w:val="%1."/>
      <w:lvlJc w:val="left"/>
      <w:pPr>
        <w:ind w:left="365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" w:hanging="549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" w:hanging="5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" w:hanging="5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0" w:hanging="5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760" w:hanging="5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60" w:hanging="5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8" w:hanging="5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6" w:hanging="5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1F"/>
    <w:rsid w:val="00696674"/>
    <w:rsid w:val="00700A22"/>
    <w:rsid w:val="007D0B92"/>
    <w:rsid w:val="00BA4A6D"/>
    <w:rsid w:val="00C03B2F"/>
    <w:rsid w:val="00C53B1F"/>
    <w:rsid w:val="00CB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3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53B1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3B1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A4A6D"/>
    <w:pPr>
      <w:ind w:left="10" w:right="128" w:firstLine="708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7D0B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0B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3B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53B1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3B1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A4A6D"/>
    <w:pPr>
      <w:ind w:left="10" w:right="128" w:firstLine="708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7D0B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0B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6167</Words>
  <Characters>35157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2026-08-30T17:34:00Z</dcterms:created>
  <dcterms:modified xsi:type="dcterms:W3CDTF">2026-08-30T17:34:00Z</dcterms:modified>
</cp:coreProperties>
</file>