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ПРАВИТЕЛЬСТВО МОСКВЫ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 ЗДРАВООХРАНЕНИЯ ГОРОДА МОСКВЫ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13 декабря 2021 г.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1240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line="240" w:lineRule="auto"/>
        <w:ind w:lef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СОВЕРШЕНСТВОВАНИИ ОРГАНИЗАЦИИ ОБЕСПЕЧЕНИЯ БЕСПЛАТНЫМИ ПРОДУКТАМИ ПИТАНИЯ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17.03.2023)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совершенствования организации обеспечения бесплатными продуктами питания отдельных категорий детей и женщин, являющихся жителями города Москвы, внедрения современных цифровых технологий в практику обеспечения отдельных категорий детей и женщин, являющихся жителями города Москвы, бесплатными продуктами питания приказываю: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об обеспечении бесплатными продуктами питания отдельных категорий детей и женщин, являющихся жителями города Москвы (далее - Положение) (приложение к настоящему приказу).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Руководителям медицинских организаций государственной системы здравоохранения города Москвы, оказывающих первичную медико-санитарную помощь детскому населению, и медицинских организаций государственной системы здравоохранения города Москвы, оказывающих первичную медико</w:t>
        <w:softHyphen/>
        <w:t>санитарную помощь по профилю "акушерство и гинекология", обеспечить: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Информирование пациентов (законных представителей пациентов) о новых правилах обеспечения бесплатными продуктами питания отдельных категорий детей и женщин, в том числе путем размещения подробной информации в зданиях медицинских организаций и на сайтах медицинских организаций в информационно-телекоммуникационной сети Интернет.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9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Выдачу бумажных заключений врачей для бесплатного отпуска продуктов питания отдельным категориям детей и женщин в случае отсутствия прикрепления к медицинской организации в порядке, предусмотренном в разделе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Руководителям медицинских организаций государственной системы здравоохранения города Москвы, имеющих в составе молочно-раздаточные пункты, обеспечить: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0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Бесплатный отпуск продуктов питания льготным категориям граждан на основании уникальных кодов в машиночитаемом формате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-кодов), оформленных в электронном виде с использованием государственной информационной системы "Портал государственных и муниципальных услуг (функций) города Москвы", интегрированной с автоматизированной информационной системой "Официальный портал Мэра и Правительства Москвы" (за исключением отдельных случаев, предусмотренных разделом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Положения).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1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Работу молочно-раздаточных пунктов ежедневно с 6.30 до 15.00 с обеденным перерывом с 12.30 до 13.00.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1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Информирование получателей бесплатных продуктов питания о новых правилах обеспечения бесплатными продуктами питания отдельных категорий детей и женщин, являющихся жителями города Москвы, в том числе путем размещения подробной информации в зданиях медицинских организаций, молочно-раздаточных пунктах и на сайтах медицинских организаций в информационно</w:t>
        <w:softHyphen/>
        <w:t>телекоммуникационной сети Интернет.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81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 утратившими силу: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Департамента здравоохранения города Москвы от 6 апреля 2016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292 "Положение об обеспечении бесплатными продуктами питания отдельных категорий детей и женщин, являющихся жителями города Москвы";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Департамента здравоохранения города Москвы от 10 августа 2021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752 "О внесении изменений в приказ Департамента здравоохранения города Москвы от 6 апреля 2016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292";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Департамента здравоохранения города Москвы от 16 августа 2018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559 "Об утверждении регламента предоставления услуги "Подача заявления на бесплатное получение продуктов питания по заключению врачей" в электронной форме";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Департамента здравоохранения города Москвы от 28 апреля 2020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449 "Об утверждении временного регламента (алгоритма) работы по обеспечению льготными продуктами питания через молочно-раздаточные пункты";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Департамента здравоохранения города Москвы от 23 сентября 2020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1107 "О внесении изменений в приказ Департамента здравоохранения города Москвы от 28 апреля 2020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449";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Департамента здравоохранения города Москвы от 18 июня 2021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553 "О внесении изменений в приказ Департамента здравоохранения города Москвы от 28 апреля 2020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449";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Департамента здравоохранения города Москвы от 5 августа 2021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737 "О внесении изменений в приказ Департамента здравоохранения города Москвы от 28 апреля 2020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449".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возложить на заместителей руководителя Департамента здравоохранения города Москвы Антипову Ю.О., Старшинина А.В., Токарева А.С.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Министр Правительства Москвы, руководитель Департамента здравоохранения города Москвы А.И. Хрипун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к приказу Департамента здравоохранения города Москвы от 13 декабря 2021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1240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ОБЕСПЕЧЕНИИ БЕСПЛАТНЫМИ ПРОДУКТАМИ ПИТАНИЯ ОТДЕЛЬНЫХ КАТЕГОРИЙ ДЕТЕЙ И ЖЕНЩИН, ЯВЛЯЮЩИХСЯ ЖИТЕЛЯМИ ГОРОДА МОСКВЫ</w:t>
      </w:r>
    </w:p>
    <w:p>
      <w:pPr>
        <w:pStyle w:val="Style7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260" w:val="left"/>
        </w:tabs>
        <w:bidi w:val="0"/>
        <w:spacing w:line="240" w:lineRule="auto"/>
        <w:ind w:lef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2"/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103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об обеспечении бесплатными продуктами питания отдельных категорий детей и женщин, являющихся жителями города Москвы (далее - Положение), устанавливает правила обеспечения бесплатными продуктами питания следующих категорий граждан (далее - льготополучатели), являющихся жителями города Москвы: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детей и женщин, относящихся к категориям, перечень которых изложен в приложении 4 к Положению;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детей в возрасте до 15 лет, имеющих хронические заболевания, перечень которых изложен в приложении 5 к Положению.</w:t>
      </w:r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102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Бесплатные продукты питания предоставляются льготополучателям по заключению врача, оформленному в электронном виде однократно в следующих медицинских организациях государственной системы здравоохранения города Москвы: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детской городской поликлинике по месту прикрепления ребенка (льготные категории "Дети в возрасте до 3 лет", "Дети из многодетных семей, не достигшие 7-летнего возраста", "Дети-инвалиды", "Дети в возрасте до 15 лет, имеющие хронические заболевания" и "Кормящие матери");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8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женской консультации по месту прикрепления (льготная категория "Беременные женщины").</w:t>
      </w:r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101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начала предоставления меры социальной поддержки по обеспечению продуктами питания является заявление на получение продуктов питания, подаваемое льготополучателем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(законным представителем льготополучателя):</w:t>
      </w:r>
    </w:p>
    <w:p>
      <w:pPr>
        <w:pStyle w:val="Style4"/>
        <w:keepNext w:val="0"/>
        <w:keepLines w:val="0"/>
        <w:widowControl w:val="0"/>
        <w:numPr>
          <w:ilvl w:val="2"/>
          <w:numId w:val="7"/>
        </w:numPr>
        <w:shd w:val="clear" w:color="auto" w:fill="auto"/>
        <w:tabs>
          <w:tab w:pos="115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электронном виде с использованием государственной информационной системы "Портал государственных и муниципальных услуг (функций) города Москвы", интегрированной с автоматизированной информационной системой "Официальный портал Мэра и Правительства Москвы" (далее - Портал) в соответствии с Правилами предоставления электронного сервиса "Подача заявления на получение питания на молочной кухне" (раздел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Положения).</w:t>
      </w:r>
    </w:p>
    <w:p>
      <w:pPr>
        <w:pStyle w:val="Style4"/>
        <w:keepNext w:val="0"/>
        <w:keepLines w:val="0"/>
        <w:widowControl w:val="0"/>
        <w:numPr>
          <w:ilvl w:val="2"/>
          <w:numId w:val="7"/>
        </w:numPr>
        <w:shd w:val="clear" w:color="auto" w:fill="auto"/>
        <w:tabs>
          <w:tab w:pos="115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бумажном виде лично в медицинскую организацию (в случае отсутствия у льготополучателя прикрепления к медицинской организации государственной системы здравоохранения города Москвы) в соответствии с Порядком оформления и обеспечения бумажных заключений врачей для бесплатного отпуска продуктов питания отдельным категориям женщин и детей, не имеющим прикрепления к медицинской организации государственной системы здравоохранения города Москвы (раздел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Положения).</w:t>
      </w:r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101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итогам обработки заявления в Единый городской регистр лиц, имеющих право на бесплатное получение продуктов питания по заключению врачей (далее - Регистр), вносится информация о действующей льготной категории льготополучателя.</w:t>
      </w:r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101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бесплатных продуктов питания осуществляется при условии наличия в Регистре информации о действующей льготной категории льготополучателя и получения льготополучателем заключения врача, указанного в пункте 1.2 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101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отсутствии у льготополучателя прикрепления к медицинской организации государственной системы здравоохранения города Москвы льготополучатели (законные представители льготополучателей) для получения бумажного заключения врача для бесплатного отпуска продуктов питания обращаются в медицинскую организацию государственной системы здравоохранения города Москвы по месту жительства с учетом территориального принципа обслуживания в порядке, изложенном в разделе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156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Выдача бесплатных продуктов питания осуществляется: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уникальному двухмерному штриховому коду в машиночитаемом формате (далее 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-код), оформленному с использованием Портала в соответствии с Правилами предоставления электронного сервиса "Заказ питания на молочной кухне, выбор молочно-раздаточного пункта и графика получения продуктов" (раздел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Положения);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9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бумажному заключению врача, оформленному в соответствии с разделом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.7.1. Документом, подтверждающим место жительства в городе Москве, является свидетельство о регистрации по месту жительства по форме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8 приложения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МВД России от 31 декабря 2017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Федерации", паспорт гражданина Российской Федерации или иной документ, удостоверяющий личность с отметкой о регистрации в городе Москве, а также решение суда об установлении факта места жительства в городе Москве.</w:t>
      </w:r>
    </w:p>
    <w:p>
      <w:pPr>
        <w:pStyle w:val="Style7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279" w:val="left"/>
        </w:tabs>
        <w:bidi w:val="0"/>
        <w:spacing w:line="240" w:lineRule="auto"/>
        <w:ind w:lef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заказа бесплатных продуктов питания</w:t>
      </w:r>
      <w:bookmarkEnd w:id="4"/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01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Заказ бесплатных продуктов питания (далее - заказ) осуществляется льготополучателем (законным представителем льготополучателя) самостоятельно в рамках электронного сервиса "Заказ питания на молочной кухне, выбор молочно-раздаточного пункта и графика получения продуктов" (за исключением отдельных случаев, предусмотренных разделом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Положения).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01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Правила предоставления электронного сервиса "Заказ питания на молочной кухне, выбор молочно-раздаточного пункта и графика получения продуктов" приведены в разделе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01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Право на оформление заказов (в том числе выбора молочно-раздаточного пункта и изменения графика получения продуктов питания) с использованием электронного сервиса "Заказ питания на молочной кухне, выбор молочно-раздаточного пункта и графика получения продуктов" предоставляется при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соблюдении условий, указанных в пункте 1.5 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02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итогам заказа бесплатных продуктов питания формируется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-код, используемый для получения продуктов в молочно-раздаточном пункте.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02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оформленные через Портал заказы автоматически регистрируются в Реестре выданных заключений автоматизированной информационной системы города Москвы "Единая медицинская информационно-аналитическая система города Москвы" (далее - ЕМИАС) и электронной медицинской карте пациента.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Данные об оформленных заказах автоматически передаются в электронном виде из Реестра выданных заключений ЕМИАС в информационную систему управления обеспечением молочно</w:t>
        <w:softHyphen/>
        <w:t>раздаточных пунктов города Москвы (далее - ИС МРП).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02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и виды продуктов, подлежащих отпуску, определяются исходя из возраста льготополучателя в соответствии с нормами, изложенными в приложении 6 к Положению, при этом: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оформлении заказа на первый календарный месяц жизни ребенка количество питания определяется по нормам, предусмотренным для возраста менее 1 месяца;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5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оформлении заказа на имя льготополучателя, родившегося после 15 календарного дня месяца, применимые нормы определяются исходя из его возраста в целых месяцах, достигнутого на начало календарного месяца, на который оформляется заказ;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1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оформлении заказа на имя льготополучателя, родившегося до 15 календарного дня месяца включительно, применимые нормы определяются исходя из его возраста в целых месяцах, достигаемого в календарном месяце, на который оформляется заказ.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02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отпускаемых продуктов в заказе указывается в единицах массы/объема (граммах или миллилитрах).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фактически выдаваемых продуктов питания может отличаться в большую сторону от норм, указанных в заказе, в случае, если поставщиком по государственному контракту предложено поставлять продукцию в упаковке, превышающей объем, предусмотренный техническим заданием.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02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у льготополучателя прав на бесплатное получение продуктов питания по нескольким льготным категориям, предусмотренным Положением, заказ оформляется только по одной льготной категории.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Продукты питания льготополучателям, имеющим льготную категорию "Дети в возрасте до 3 лет" предоставляются по нормам, предусмотренным для детей в возрасте до 3 лет с учетом возраста ребенка в месяцах.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02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 вскармливания (грудное, искусственное или смешанное) при оформлении заказа определяется льготополучателем (законным представителем льготополучателя) самостоятельно.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121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Утратил силу с 21 июня 2022 года. - Приказ Департамента здравоохранения г. Москвы от 17.06.2022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586.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14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Выдача продуктов питания в текущем месяце осуществляется по заказу, выписанному на текущий календарный месяц. Выдача продуктов питания в текущем месяце по заказу, оформленному на предшествующий и последующий календарные месяцы, не осуществляется.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14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Заказ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-код) может быть сформирован льготополучателем (законным представителем льготополучателя) на текущий и следующий за ним календарный месяц.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14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Начало календарного периода, на который оформляется заказ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-код), определяется в зависимости от даты оформления заказа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-кода):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5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первый календарный месяц жизни заказ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-код) оформляется на текущий календарный месяц, на полную норму месячного объема продуктов;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6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если оформление заказа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-кода) проводится до 15-го календарного дня месяца включительно, то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заказ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-код) оформляется на период, начиная с текущего календарного месяца, в объеме полной месячной нормы;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2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если оформление заказа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-кода) проводится после 15 календарного дня месяца, то заказ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(QR-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код) оформляется на период, начиная со следующего календарного месяца, в объеме полной месячной нормы.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10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оформлении заказа, льготополучатель (законный представитель льготополучателя) выбирает молочно-раздаточный пункт (если выбор не был осуществлен в рамках электронного сервиса "Подача заявления на получение питания на молочной кухне"), в котором планирует получать питание, календарный период, на который заказывается питание и периодичность получения, после чего формируется график получения путем автоматического назначения дат получения питания исходя из категории льготы.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электронного сервиса "Заказ питания на молочной кухне, выбор молочно-раздаточного пункта и графика получения продуктов" льготополучатель (законный представитель льготополучателя) может изменить молочно-раздаточный пункт (не позднее чем за 6 дней до начала месяца получения продукции) и график получения продуктов питания (не позднее чем за 6 дней до даты получения).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необходимости льготополучателем (законным представителем льготополучателя) в рамках электронного сервиса "Заказ питания на молочной кухне, выбор молочно-раздаточного пункта и графика получения продуктов" может быть сформирован новый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-код заказа до истечения календарного периода, на который был оформлен заказ. После формирования нового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 ранее сформированный автоматически аннулируется.</w:t>
      </w:r>
    </w:p>
    <w:p>
      <w:pPr>
        <w:pStyle w:val="Style4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58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об оформленных заказах передается в Регистр.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7" w:val="left"/>
        </w:tabs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получения бесплатных продуктов питания с использованием информационной системы молочно-раздаточных пунктов</w:t>
      </w:r>
    </w:p>
    <w:p>
      <w:pPr>
        <w:pStyle w:val="Style4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99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льготополучателей бесплатными продуктами питания осуществляется молочно</w:t>
        <w:softHyphen/>
        <w:t>раздаточными пунктами Департамента здравоохранения города Москвы.</w:t>
      </w:r>
    </w:p>
    <w:p>
      <w:pPr>
        <w:pStyle w:val="Style4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99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получения продуктов питания льготополучатель (законный представитель льготополучателя) предъявляет в молочно-раздаточном пункте при каждом посещении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 на электронных устройствах или на бумажном носителе в формате, позволяющем сканировать его камерой смартфона, планшета, иного подобного устройства.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обеспечении продуктами с предъявлением бумажного заключения врача льготополучатель (законный представитель льготополучателя) предъявляет документы, предусмотренные пунктом 3.5 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99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Выдача бесплатных продуктов питания осуществляется в молочно-раздаточном пункте, указанном при заказе питания (формировании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-кода) в рамках сервиса "Заказ питания на молочной кухне, выбор молочно-раздаточного пункта и графика получения продуктов" либо при оформлении врачом бумажного заключения в порядке, указанном в разделе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99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предъявлении льготополучателем (законным представителем льготополучателя)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-кода сотрудником молочно-раздаточного пункта при помощи программного обеспечения, используемого для регистрации выдачи бесплатных продуктов питания, производится считывание предъявленного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-кода, идентификация заказа питания и запрос его статуса в ЕМИАС.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подтверждении действительности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 сотрудник молочно-раздаточного пункта выдает продукты в объеме и на период, установленные графиком выдачи, а также фиксирует в ИС МРП виды и количество выданной продукции.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полученной льготополучателем (законным представителем льготополучателя) продукции доступна для просмотра в рамках сервиса "Заказ питания на молочной кухне, выбор молочно</w:t>
        <w:softHyphen/>
        <w:t>раздаточного пункта и графика получения продуктов".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Получение бесплатных продуктов питания по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-кодам осуществляется по графику,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сформированному при оформлении заказа на Портале в рамках сервиса "Заказ питания на молочной кухне, выбор молочно-раздаточного пункта и графика получения продуктов".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Месячная норма продуктов питания, подлежащая обеспечению по заказам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-кодам), выдается равными частями в соответствии с выбранной периодичностью выдачи в дни, установленные графиком выдачи.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Изменение молочно-раздаточного пункта и графика его посещения льготополучателем (законным представителем льготополучателя) возможно в рамках сервиса "Заказ питания на молочной кухне, выбор молочно-раздаточного пункта и графика получения продуктов".</w:t>
      </w:r>
    </w:p>
    <w:p>
      <w:pPr>
        <w:pStyle w:val="Style4"/>
        <w:keepNext w:val="0"/>
        <w:keepLines w:val="0"/>
        <w:widowControl w:val="0"/>
        <w:numPr>
          <w:ilvl w:val="1"/>
          <w:numId w:val="19"/>
        </w:numPr>
        <w:shd w:val="clear" w:color="auto" w:fill="auto"/>
        <w:tabs>
          <w:tab w:pos="981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предъявлении бумажного заключения сотрудником молочно-раздаточного пункта при каждом получении продуктов питания проверяется документ, удостоверяющий личность льготополучателя (законного представителя льготополучателя).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Продукты питания по бумажному заключению врача имеют право получать беременные женщины, на чье имя выдано заключение, а также родители, опекуны или иные законные представители детей (далее - полномочные лица), по предъявлении документов, подтверждающих право представлять ребенка (свидетельство о рождении, акт органа опеки и попечительства о назначении опекуна/попечителя).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Полномочное лицо может доверить право на получение продуктов иному лицу, оформив доверенность по форме согласно приложению 3 к Положению. Оформление доверенности не лишает полномочное лицо права получения продуктов лично.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выдаче бесплатных продуктов питания по бумажному заключению врача сотрудником молочно</w:t>
        <w:softHyphen/>
        <w:t>раздаточного пункта проверяются полномочия льготополучателя (законного представителя льготополучателя), после чего в заключении делается отметка с указанием даты получения и количества выданных продуктов.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Факт получения продуктов заверяется собственноручной подписью получателя с указанием полной фамилии и инициалов.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Месячная норма продуктов питания, подлежащая выдаче по бумажным заключениям, делится на количество недель в месяце и выдается равными частями один раз в неделю в дни, установленные графиком выдачи.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Льготополучатель (законный представитель льготополучателя) может обратиться к сотрудникам молочно-раздаточного пункта для выдачи полного месячного объема продукции в один день или для изменения дня недели, в который осуществляется выдача продуктов питания согласно графику выдачи. Сотрудник молочно-раздаточного пункта совместно с льготополучателем (законным представителем льготополучателя) определяют дату выдачи продуктов питания.</w:t>
      </w:r>
    </w:p>
    <w:p>
      <w:pPr>
        <w:pStyle w:val="Style7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57" w:val="left"/>
        </w:tabs>
        <w:bidi w:val="0"/>
        <w:spacing w:line="240" w:lineRule="auto"/>
        <w:ind w:lef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Внесение сведений о льготополучателе в Регистр и исключение их из Регистра</w:t>
      </w:r>
      <w:bookmarkEnd w:id="6"/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8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Идентификация льготополучателей в Регистре осуществляется по номеру полиса обязательного медицинского страхования или номеру временного свидетельства, подтверждающего оформление полиса и удостоверяющего право на бесплатное оказание застрахованным медицинской помощи медицинскими организациями при наступлении страхового случая (далее - временное свидетельство), с использованием сведений Единого регистра застрахованных лиц Московского городского фонда обязательного медицинского страхования.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91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работы с данными Регистра в медицинских организациях государственной системы здравоохранения города Москвы приказами их руководителей назначаются уполномоченные сотрудники, ответственные за внесение в Регистр информации (далее - уполномоченные сотрудники).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Уполномоченные сотрудники несут ответственность за полноту и достоверность внесенных в Регистр сведений.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51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Внесение сведений о льготополучателе в Регистр осуществляется: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9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автоматически (по итогам прохождения автоматизированных проверок, предусмотренных в рамках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электронного сервиса "Подача заявления на получение питания на молочной кухне");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2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уполномоченным сотрудником (по итогам рассмотрения бумажного заявления, предусмотренного разделом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Положения).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51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Внесение сведений о льготополучателе в Регистр осуществляется на основании:</w:t>
      </w:r>
    </w:p>
    <w:p>
      <w:pPr>
        <w:pStyle w:val="Style4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19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Сведений, получаемых в рамках межведомственного взаимодействия, в том числе с использованием Базового регистра информации, необходимой для предоставления государственных услуг в городе Москве (далее - Базовый регистр):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3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месте жительства в городе Москве из автоматизированной системы управления "Информационное обеспечение деятельности ЕИРЦ";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2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наличии (отсутствии) льготной категории, за исключением категории "Дети-инвалиды" - посредством межведомственного взаимодействия с Департаментом труда и социальной защиты населения города Москвы;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2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наличии (отсутствии) льготной категории "Дети-инвалиды" - посредством межведомственного взаимодействия с Пенсионным фондом Российской Федерации.</w:t>
      </w:r>
    </w:p>
    <w:p>
      <w:pPr>
        <w:pStyle w:val="Style4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19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Сведений о диагнозах, справках медико-социальной экспертизы, зафиксированных в ЕМИАС, и медицинской документации, хранящейся в медицинской организации государственной системы здравоохранения города Москвы, к которой прикреплен льготополучатель (в отношении льготных категорий, присваиваемых Департаментом здравоохранения города Москвы, "Беременные женщины" и "Дети в возрасте до 15 лет, имеющие хронические заболевания", "Дети-инвалиды"), за исключением случаев, указанных в разделе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Положения.</w:t>
      </w:r>
    </w:p>
    <w:p>
      <w:pPr>
        <w:pStyle w:val="Style4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19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Сведений о возрасте льготополучателя (для льготной категории "Дети в возрасте до 3 лет"), полученных в ходе идентификации льготополучателя в Регистре.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9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сведения о наличии у льготополучателя места жительства в городе Москве, а также заявленной льготной категории не были подтверждены в рамках межведомственного взаимодействия либо данными, хранящимися в ЕМИАС, внесение в Регистр осуществляется на основании оригиналов документов, указанных в пункте 1.7.1 Положения, а также документов о наличии льготной категории (документы личного хранения, подтверждающие соответствующую категорию).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9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информация об отнесении льготополучателя к льготной категории уже внесена в Регистр другими медицинскими организациями на основании сведений о документах личного хранения или на основании сведений, полученных в рамках межведомственного взаимодействия, повторное внесение сведений не производится, если только представленные льготополучателем (законным представителем льготополучателя) документы не дают оснований для изменения информации о льготной категории, а также сроков действия льготной категории.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8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действия льготной категории в Регистре устанавливается с учетом максимального возраста ребенка (в зависимости от льготной категории) и действует до даты окончания действия документа, подтверждающего данную льготную категорию (даты медицинского переосвидетельствования), за исключением льготных категорий "Дети из многодетных семей, не достигшие 7-летнего возраста", в случае, если включение сведений о них в Регистр осуществлялось уполномоченным сотрудником на основании предъявленного удостоверения многодетной семьи города Москвы.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9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действия льготной категории "Беременные женщины" устанавливается с даты постановки на учет по беременности и рассчитывается с учетом окончания срока беременности (плановой даты родов, внесенной врачом женской консультации в ЕМИАС), но не может превышать 9 месяцев. Расчет срока действия льготы производится автоматически, с использованием ЕМИАС.</w:t>
      </w:r>
    </w:p>
    <w:p>
      <w:pPr>
        <w:pStyle w:val="Style4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19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действия льготной категории "Дети из многодетных семей, не достигшие 7-летнего возраста" в случае, если включение в Регистр осуществлялось на основании предъявленных документов, подтверждающих их наличие, составляет один месяц с момента включения в Регистр.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истечении указанного срока посредством электронного межведомственного взаимодействия с Департаментом труда и социальной защиты населения города Москвы выполняется автоматическая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повторная проверка актуальности и корректности представленных заявителем сведений о наличии льготной категории.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Дополнительно посредством электронного межведомственного взаимодействия с автоматизированной системой управления "Информационное обеспечение деятельности ЕИРЦ" выполняется автоматическая повторная проверка актуальности и корректности представленных заявителем сведений о месте жительства гражданина льготной категории в городе Москве.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актуальность и (или) корректность сведений о наличии льготной категории либо места жительства в городе Москве не подтвердилась, сведения о гражданине подлежат исключению из Регистра, о чем заявитель информируется в срок не позднее одного рабочего дня с момента исключения.</w:t>
      </w:r>
    </w:p>
    <w:p>
      <w:pPr>
        <w:pStyle w:val="Style4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16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действия льготной категории "Дети-инвалиды" в случае если включение в Регистр осуществлялось на основании предъявленных документов, подтверждающих ее наличие, определяется датой, указанной в документах.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истечении указанного срока посредством электронного межведомственного взаимодействия с Пенсионным фондом Российской Федерации выполняется автоматическая повторная проверка актуальности и корректности представленных заявителем сведений о наличии льготной категории.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Дополнительно посредством электронного межведомственного взаимодействия с автоматизированной системой управления "Информационное обеспечение деятельности ЕИРЦ" выполняется автоматическая повторная проверка актуальности и корректности представленных заявителем сведений о месте жительства гражданина льготной категории в городе Москве.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актуальность и (или) корректность сведений о наличии льготной категории либо месте жительства в городе Москве не подтвердилась, сведения о гражданине подлежат исключению из Регистра, о чем заявитель информируется в срок не позднее одного рабочего дня с момента исключения.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99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Актуализация данных Регистра производится один раз в год с использованием программно</w:t>
        <w:softHyphen/>
        <w:t>технических средств ЕМИАС путем получения в рамках межведомственного взаимодействия сведений о регистрации льготополучателя и подтверждения внесенной в Регистр льготной категории.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11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получения в рамках межведомственного взаимодействия информации об отсутствии у льготополучателя льготной категории, присваиваемой Департаментом труда и социальной защиты населения города Москвы, либо места жительства в городе Москве, сведения о льготополучателе подлежат исключению из Регистра, о чем льготополучатель (законный представитель льготополучателя) информируется в срок не позднее одного рабочего дня с момента исключения.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Дополнительно при необходимости льготополучатель (законный представитель льготополучателя) информируется уполномоченным сотрудником медицинской организации по телефону о причинах исключения сведений из Регистра, а также о необходимости обращения в Департамент труда и социальной защиты населения города Москвы для выяснения обстоятельств, повлекших исключение из Регистра.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11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выявления несоответствия полученной в рамках межведомственного взаимодействия информации о месте жительства льготополучателя в городе Москве и (или) имеющейся у него льготной категории "Дети-инвалиды", содержащейся в Регистре, уполномоченный сотрудник медицинской организации информирует льготополучателя (законного представителя льготополучателя) о необходимости представления в срок не позднее одного месяца в медицинскую организацию указанных в пунктах 1.7.1 и 4.5 Положения документов, подтверждающих адрес места жительства льготополучателя в городе Москве, а также льготную категорию "Дети-инвалиды".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в течение месяца указанные сведения представлены не были, сведения о льготополучателе подлежат исключению из Регистра, о чем льготополучатель (законный представитель льготополучателя) информируется в срок не позднее одного рабочего дня с момента исключения.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Дополнительно при необходимости льготополучатель (законный представитель льготополучателя) информируется уполномоченным сотрудником медицинской организации по телефону о причинах исключения сведений из Регистра, а также о необходимости обращения в Отделение Пенсионного фонда Российской Федерации по г. Москве и Московской области для выяснения обстоятельств, повлекших исключение из Регистра.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Информируя льготополучателя об исключении из Регистра, уполномоченный сотрудник продлевает при необходимости на один месяц срок действия льготной категории либо сведений о месте жительства льготополучателя в городе Москве.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52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Повторное включение в Регистр осуществляется в соответствии с пунктами 4.3 - 4.6 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52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Исключение сведений о льготополучателе из Регистра производится по следующим основаниям:</w:t>
      </w:r>
    </w:p>
    <w:p>
      <w:pPr>
        <w:pStyle w:val="Style4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8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личному заявлению льготополучателя (законного представителя льготополучателя) по форме, утверждаемой медицинской организацией.</w:t>
      </w:r>
    </w:p>
    <w:p>
      <w:pPr>
        <w:pStyle w:val="Style4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8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прекращения обстоятельств, дающих право на бесплатное получение продуктов питания, в том числе: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5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превышения максимального возраста, дающего право на обеспечение бесплатными продуктами питания;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23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прекращения инвалидности, беременности, статуса многодетной семьи;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5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снятия с регистрационного учета по месту жительства в городе Москве или установления факта места жительства не в городе Москве.</w:t>
      </w:r>
    </w:p>
    <w:p>
      <w:pPr>
        <w:pStyle w:val="Style4"/>
        <w:keepNext w:val="0"/>
        <w:keepLines w:val="0"/>
        <w:widowControl w:val="0"/>
        <w:numPr>
          <w:ilvl w:val="2"/>
          <w:numId w:val="21"/>
        </w:numPr>
        <w:shd w:val="clear" w:color="auto" w:fill="auto"/>
        <w:tabs>
          <w:tab w:pos="129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автоматической актуализации данных Регистра с использованием программно</w:t>
        <w:softHyphen/>
        <w:t>технических средств ЕМИАС в порядке, указанном в пункте 4.9 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23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Исключение сведений о льготополучателе из Регистра производится автоматически по истечении срока действия льготы либо по итогу межведомственного взаимодействия, а также уполномоченным сотрудником медицинской организации путем внесения в Регистр отметки о прекращении действия льготной категории льготополучателя.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Архивные сведения о выданных заключениях врачей, оформленных заказах и основаниях для выдачи сохраняются в Регистре в течение сроков, установленных действующим законодательством для хранения медицинской документации.</w:t>
      </w:r>
    </w:p>
    <w:p>
      <w:pPr>
        <w:pStyle w:val="Style4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123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исключении сведений о льготополучателе из Регистра действие самостоятельно оформленных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-кодов или выданных на его имя бумажных заключений врача прекращается.</w:t>
      </w:r>
    </w:p>
    <w:p>
      <w:pPr>
        <w:pStyle w:val="Style7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39" w:val="left"/>
        </w:tabs>
        <w:bidi w:val="0"/>
        <w:spacing w:line="240" w:lineRule="auto"/>
        <w:ind w:lef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предоставления электронного сервиса "Подача заявления на получение питания на молочной кухне"</w:t>
      </w:r>
      <w:bookmarkEnd w:id="8"/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2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Подача заявлений на получение бесплатных продуктов питания отдельных категорий детей и женщин, являющихся жителями города Москвы и прикрепленных к медицинской организации государственной системы здравоохранения города Москвы, осуществляется исключительно с использованием Портала в рамках электронного сервиса "Подача заявления на получение питания на молочной кухне" (далее - электронный сервис подачи заявления).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1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возможности самостоятельного заполнения интерактивной формы заявления на Портале в рамках электронного сервиса подачи заявления граждане вправе обратиться по экстерриториальному принципу в центры общественного доступа филиалов Государственного бюджетного учреждения города Москвы "Многофункциональные центры предоставления государственных услуг города Москвы" (далее - МФЦ), предназначенные для организации и обеспечения доступа к информационно</w:t>
        <w:softHyphen/>
        <w:t>коммуникационной сети Интернет, а также консультационной помощи заявителям работниками МФЦ по вопросу заполнения на Портале интерактивной формы заявления электронных услуг и сервисов.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52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подачи заявления с использованием Портала предоставляется круглосуточно.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2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Полномочия по предоставлению электронного сервиса подачи заявления осуществляются Департаментом здравоохранения города Москвы.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2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целях, связанных с предоставлением электронного сервиса подачи заявления, используются документы и информация, получаемые в процессе межведомственного информационного взаимодействия с Пенсионным фондом Российской Федерации, Департаментом труда и социальной защиты населения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города Москвы, МФЦ.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1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Подать заявление в электронной форме с использованием Портала имеют возможность граждане Российской Федерации, действующие в своих интересах, имеющие полис обязательного медицинского страхования (далее - полис ОМС) либо временное свидетельство, зарегистрированные на территории города Москвы, прикрепленные к медицинской организации государственной системы здравоохранения города Москвы, либо действующие в интересах несовершеннолетнего лица (ребенка), имеющего полис ОМС/временное свидетельство, зарегистрированного на территории города Москвы и прикрепленного к медицинской организации государственной системы здравоохранения города Москвы, являющиеся его законными представителями (родителями, опекунами, попечителями) (далее - заявители).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1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подать заявление в интересах ребенка имеют заявители, прошедшие процедуру подтверждения прав законного представителя в личном кабинете Портала в следующем порядке: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17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подтверждения родительских прав:</w:t>
      </w:r>
    </w:p>
    <w:p>
      <w:pPr>
        <w:pStyle w:val="Style4"/>
        <w:keepNext w:val="0"/>
        <w:keepLines w:val="0"/>
        <w:widowControl w:val="0"/>
        <w:numPr>
          <w:ilvl w:val="3"/>
          <w:numId w:val="29"/>
        </w:numPr>
        <w:shd w:val="clear" w:color="auto" w:fill="auto"/>
        <w:tabs>
          <w:tab w:pos="136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свидетельство о рождении ребенка выдано на территории Российской Федерации, необходимо заполнить данные о ребенке (ФИО, дата рождения) в личном кабинете Портала и дождаться завершения их автоматической проверки посредством межведомственного электронного взаимодействия с органами записи актов гражданского состояния.</w:t>
      </w:r>
    </w:p>
    <w:p>
      <w:pPr>
        <w:pStyle w:val="Style4"/>
        <w:keepNext w:val="0"/>
        <w:keepLines w:val="0"/>
        <w:widowControl w:val="0"/>
        <w:numPr>
          <w:ilvl w:val="3"/>
          <w:numId w:val="29"/>
        </w:numPr>
        <w:shd w:val="clear" w:color="auto" w:fill="auto"/>
        <w:tabs>
          <w:tab w:pos="136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регистрация рождения ребенка осуществлялась на территории иностранного государства, необходимо обратиться в любой МФЦ с оригиналами следующих документов: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5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документ, удостоверяющий личность заявителя;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2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свидетельство о рождении ребенка или иной документ, подтверждающий факт рождения и регистрации ребенка, выданный компетентным органом иностранного государства (в случае рождения ребенка (детей) на территории иностранного государства);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3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документ, подтверждающий изменение фамилии, и (или) имени, и (или) отчества (при наличии) заявителя и (или) ребенка (детей), в случае их несоответствия с данными иных документов, предоставляемых заявителем, в том числе документа, удостоверяющего личность.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Документы, предоставляемые заявителем и выданные компетентными органами иностранных государств, должны быть легализованы, если иное не предусмотрено международными договорами Российской Федерации, и переведены на русский язык. В случаях, предусмотренных федеральными законами, верность перевода должна быть нотариально удостоверена.</w:t>
      </w:r>
    </w:p>
    <w:p>
      <w:pPr>
        <w:pStyle w:val="Style4"/>
        <w:keepNext w:val="0"/>
        <w:keepLines w:val="0"/>
        <w:widowControl w:val="0"/>
        <w:numPr>
          <w:ilvl w:val="3"/>
          <w:numId w:val="29"/>
        </w:numPr>
        <w:shd w:val="clear" w:color="auto" w:fill="auto"/>
        <w:tabs>
          <w:tab w:pos="136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подтверждения законных прав опекуна или попечителя необходимо заполнить данные о подопечном ребенке (ФИО, дата рождения, пол, сведения о документе, удостоверяющем личность) в личном кабинете Портала и дождаться завершения их автоматической проверки посредством межведомственного электронного взаимодействия с Департаментом труда и социальной защиты населения города Москвы.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54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заявлений от представителей заявителей не предусмотрен.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1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Электронный сервис подачи заявления с использованием Портала предоставляется физическим лицам, получившим стандартный или полный доступ к подсистеме личный кабинет Портала (далее - стандартный или полный доступ) в соответствии с приложениями 2 и 3 к постановлению Правительства Москвы от 7 февраля 2012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23-ПП "О доступе физических лиц, в том числе зарегистрированных в качестве индивидуальных предпринимателей, и юридических лиц к подсистеме личный кабинет государственной информационной системы "Портал государственных и муниципальных услуг (функций) города Москвы".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Электронный сервис подачи заявления также предоставляется физическим лицам, обладающим стандартной учетной записью (далее - стандартный доступ) или подтвержденной учетной записью (далее - полный доступ)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15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подаче заявления заявители в интерактивной форме указывают следующую информацию (автоматически из личного кабинета или вручную):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заявителе: фамилия, имя и отчество (при наличии), пол, дата рождения);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9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льготополучателях: фамилия, имя и отчество (при наличии), дата рождения, серия и номер полиса ОМС или временного свидетельства, наименование льготной категории, адрес места жительства в городе Москве);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молочно-раздаточном пункте для получения продуктов питания.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15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заполнения интерактивной формы заявителю доступна возможность внесения информации о нескольких получателях продуктов питания.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15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Общий срок предоставления электронного сервиса подачи заявления включает срок межведомственного информационного взаимодействия государственных органов и подведомственных государственным органам организаций, а также срок формирования и направления результата предоставления электронного сервиса и не может превышать 5 рабочих дней.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предоставления электронного сервиса подачи заявления начинает исчисляться со дня регистрации заявления в ЕМИАС.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54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электронного сервиса подачи заявления предусмотрена процедура приостановления.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2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приостановления предоставления электронного сервиса подачи заявления является необходимость представления в медицинскую организацию оригиналов документов, подтверждающих место жительства в городе Москве и (или) льготной категории, обладающей правами на получение бесплатных продуктов питания (в случае неполучения указанной информации посредством межведомственного взаимодействия, в том числе при их отсутствии в составе сведений Базового регистра).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2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 для приостановления предоставления электронного сервиса подачи заявления, указанное в пункте 5.13.1 Положения, является исчерпывающим.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1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приостановления предоставления электронного сервиса подачи заявления не может превышать 10 рабочих дней.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3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приостановления предоставления электронного сервиса подачи заявления начинает исчисляться с момента направления заявителю уведомления в личный кабинет на Портале (с перечнем документов, подлежащих представлению в медицинскую организацию).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3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электронного сервиса подачи заявления возобновляется не позднее рабочего дня, следующего за днем устранения причин, послуживших основанием для приостановления предоставления электронного сервиса подачи заявления.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Заявитель информируется о возобновлении предоставления электронного сервиса подачи заявления уведомлением в личный кабинет на Портале.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15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отказа в предоставлении электронного сервиса подачи заявления является истечение срока приостановления предоставления электронного сервиса подачи заявления по основанию, предусмотренному пунктом 5.13.1 Положения.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Указанное основание для отказа в предоставлении электронного сервиса подачи заявления является исчерпывающим.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54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Результатом предоставления электронного сервиса подачи заявления является: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4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Включение льготополучателя в Регистр.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4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Отказ в предоставлении электронного сервиса подачи заявления.</w:t>
      </w:r>
    </w:p>
    <w:p>
      <w:pPr>
        <w:pStyle w:val="Style4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54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и последовательность выполнения административных процедур: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4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Заявления, поданные заявителями, поступают в ЕМИАС.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1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поступления заявления в ЕМИАС в автоматическом режиме осуществляется регистрация поступившего заявления, а также направление запросов в рамках межведомственного информационного взаимодействия, в том числе путем обращения к Базовому регистру, для получения информации (сведений), необходимых для предоставления электронного сервиса подачи заявления (в срок не позднее следующего рабочего дня со дня подачи заявления на Портале).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1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поступлении в ЕМИАС ответа на запрос, направленный в соответствии с пунктом 5.16.2 Положения, осуществляется автоматизированная проверка полученных сведений на соответствие данных заявителя, указанных в заявлении согласно пункту 5.10 Положения.</w:t>
      </w:r>
    </w:p>
    <w:p>
      <w:pPr>
        <w:pStyle w:val="Style4"/>
        <w:keepNext w:val="0"/>
        <w:keepLines w:val="0"/>
        <w:widowControl w:val="0"/>
        <w:numPr>
          <w:ilvl w:val="3"/>
          <w:numId w:val="29"/>
        </w:numPr>
        <w:shd w:val="clear" w:color="auto" w:fill="auto"/>
        <w:tabs>
          <w:tab w:pos="145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основания для приостановления предоставления электронного сервиса подачи заявления, указанного в пункте 5.16.1 Положения, в автоматическом режиме в личный кабинет заявителя на Портале направляется соответствующее уведомление о необходимости представления в медицинскую организацию оригиналов документов.</w:t>
      </w:r>
    </w:p>
    <w:p>
      <w:pPr>
        <w:pStyle w:val="Style4"/>
        <w:keepNext w:val="0"/>
        <w:keepLines w:val="0"/>
        <w:widowControl w:val="0"/>
        <w:numPr>
          <w:ilvl w:val="3"/>
          <w:numId w:val="29"/>
        </w:numPr>
        <w:shd w:val="clear" w:color="auto" w:fill="auto"/>
        <w:tabs>
          <w:tab w:pos="145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основания для отказа в предоставлении электронного сервиса подачи заявления, предусмотренного пунктом 5.14 Положения, в автоматическом режиме осуществляется включение льготополучателя (льготополучателей) в Регистр и направление в личный кабинет на Портале соответствующего уведомления.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1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устранения причин приостановления предоставления электронного сервиса подачи заявления (представления оригиналов недостающих документов в срок 10 рабочих дней), в личный кабинет заявителя на Портале направляется уведомление о возобновлении предоставления электронного сервиса подачи заявления.</w:t>
      </w:r>
    </w:p>
    <w:p>
      <w:pPr>
        <w:pStyle w:val="Style4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1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причины приостановления предоставления электронного сервиса подачи заявления заявителем устранены не были, в автоматическом режиме в личный кабинет заявителя на Портале направляется соответствующее уведомление об отказе в предоставлении электронного сервиса подачи заявления.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4" w:val="left"/>
        </w:tabs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предоставления электронного сервиса "Заказ питания на молочной кухне, выбор молочно-раздаточного пункта и графика получения продуктов"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Заказ бесплатного питания и формирование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 осуществляется исключительно с использованием Портала в рамках электронного сервиса "Заказ питания на молочной кухне, выбор молочно-раздаточного пункта и графика получения продуктов" (далее - электронный сервис заказа питания).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возможности самостоятельного заполнения интерактивной формы граждане вправе обратиться центры общественного доступа МФЦ, указанные в пункте 5.2 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59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подачи запроса с использованием Портала предоставляется круглосуточно.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Полномочия по предоставлению электронного сервиса заказа питания осуществляются Департаментом здравоохранения города Москвы.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Подать запрос в электронной форме с использованием Портала имеют возможность заявители, подтвердившие наличие у льготополучателя права на получение меры социальной поддержки (в соответствии с пунктами 1.2 - 1.5 Положения).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Электронный сервис заказа питания с использованием Портала предоставляется физическим лицам, получившим стандартный или полный доступ к подсистеме личный кабинет Портала.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подаче запроса заявители в интерактивной форме запроса указывают информацию о льготополучателе:</w:t>
      </w:r>
    </w:p>
    <w:p>
      <w:pPr>
        <w:pStyle w:val="Style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6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 и отчество (при наличии);</w:t>
      </w:r>
    </w:p>
    <w:p>
      <w:pPr>
        <w:pStyle w:val="Style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6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рождения;</w:t>
      </w:r>
    </w:p>
    <w:p>
      <w:pPr>
        <w:pStyle w:val="Style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6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серия и номер полиса ОМС или временного свидетельства.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13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заполнения указанной информации в ЕМИАС осуществляется автоматическая проверка наличия у льготополучателя прав на получение бесплатных продуктов питания.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13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отсутствия подтвержденных прав на получение бесплатных продуктов питания дальнейшее заполнение интерактивной формы не осуществляется.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Заявитель информируется о необходимости подачи заявления на получение меры социальной поддержки (в рамках электронного сервиса "Подача заявления на получение питания на молочной кухне") либо о необходимости обращения в медицинскую организацию для получения в ЕМИАС электронного заключения врача (в зависимости от результатов проверки, предусмотренной пунктом 6.8 Положения).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15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подтвержденных прав на получение бесплатных продуктов питания заявителю в рамках интерактивной формы открывается блок заказа питания с информацией о статусе заказа: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доступный;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действующий;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исполненный.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16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Заказ питания и первичное формирование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 возможны только для заказов со статусом "Доступный".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заказа питания и получения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 необходимо нажать кнопку "Заказать питание" (в соответствующем календарном периоде получения продуктов питания). После этого во всплывающем окне потребуется указать следующую информацию:</w:t>
      </w:r>
    </w:p>
    <w:p>
      <w:pPr>
        <w:pStyle w:val="Style4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786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питании ребенка (тип питания ребенка младше 6 месяцев - грудное или искусственное вскармливание);</w:t>
      </w:r>
    </w:p>
    <w:p>
      <w:pPr>
        <w:pStyle w:val="Style4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31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молочно-раздаточном пункте;</w:t>
      </w:r>
    </w:p>
    <w:p>
      <w:pPr>
        <w:pStyle w:val="Style4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314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периодичности получения питания (раз в неделю, один или два раза в месяц).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59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После формирования первичного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 статус заказа переходит в "Действующий".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заказов со статусом "Действующий" доступна подробная информация о заказе (в том числе о номере заказа), просмотр и распечатка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-кода и возможность при необходимости скорректировать условия получения продуктов питания (включая изменение молочно-раздаточного пункта, периодичности и графика его посещения, формирование нового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-кода).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15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"Исполненные заказы" предназначен исключительно для получения справочной информации о завершенных заказах.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59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сервиса заказа питания осуществляется в режиме онлайн.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59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Основания для отказа в предоставлении электронного сервиса заказа питания отсутствуют.</w:t>
      </w:r>
    </w:p>
    <w:p>
      <w:pPr>
        <w:pStyle w:val="Style4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159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Результатом предоставления электронного сервиса заказа питания является:</w:t>
      </w:r>
    </w:p>
    <w:p>
      <w:pPr>
        <w:pStyle w:val="Style4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135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Формирование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QR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-кода, необходимого для получения бесплатных продуктов питания.</w:t>
      </w:r>
    </w:p>
    <w:p>
      <w:pPr>
        <w:pStyle w:val="Style4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135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Изменение молочно-раздаточного пункта.</w:t>
      </w:r>
    </w:p>
    <w:p>
      <w:pPr>
        <w:pStyle w:val="Style4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135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Изменение периодичности получения продуктов питания.</w:t>
      </w:r>
    </w:p>
    <w:p>
      <w:pPr>
        <w:pStyle w:val="Style4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135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Изменение графика посещения молочно-раздаточного пункта.</w:t>
      </w:r>
    </w:p>
    <w:p>
      <w:pPr>
        <w:pStyle w:val="Style4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135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Получение справочной информации о текущих и завершенных заказах.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88" w:val="left"/>
        </w:tabs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обеспечения граждан, не имеющих прикрепления к медицинской организации государственной системы здравоохранения города Москвы, бесплатными продуктами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line="240" w:lineRule="auto"/>
        <w:ind w:lef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питания и оформления бумажных заключений врачей на отпуск бесплатных продуктов питания</w:t>
      </w:r>
      <w:bookmarkEnd w:id="10"/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Выдача бесплатных продуктов питания льготополучателям, не имеющим прикрепления к медицинской организации государственной системы здравоохранения города Москвы, осуществляется на основании бумажного заключения врача для бесплатного отпуска продуктов питания (далее - бумажное заключение).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получения бумажного заключения льготополучатели (законные представители льготополучателей) обращаются в медицинскую организацию государственной системы здравоохранения города Москвы по месту жительства с учетом территориального принципа обслуживания:</w:t>
      </w:r>
    </w:p>
    <w:p>
      <w:pPr>
        <w:pStyle w:val="Style4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6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детскую городскую поликлинику - льготные категории "Дети в возрасте до 3 лет", "Дети из многодетных семей, не достигшие 7-летнего возраста", "Дети-инвалиды", "Дети в возрасте до 15 лет, имеющие хронические заболевания" и "Кормящие матери";</w:t>
      </w:r>
    </w:p>
    <w:p>
      <w:pPr>
        <w:pStyle w:val="Style4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26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женскую консультацию - льготная категория "Беременные женщины".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получения бумажного заключения льготополучателем (законным представителем льготополучателя) уполномоченному сотруднику медицинской организации, ответственному за ведение Регистра, предъявляются следующие документы:</w:t>
      </w:r>
    </w:p>
    <w:p>
      <w:pPr>
        <w:pStyle w:val="Style4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7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 или иной документ, удостоверяющий личность льготополучателя (законного представителя льготополучателя);</w:t>
      </w:r>
    </w:p>
    <w:p>
      <w:pPr>
        <w:pStyle w:val="Style4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126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документ, подтверждающий полномочия законного представителя льготополучателя;</w:t>
      </w:r>
    </w:p>
    <w:p>
      <w:pPr>
        <w:pStyle w:val="Style4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7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полис обязательного медицинского страхования льготополучателя или временное свидетельство, за исключением категории граждан, которые не относятся к субъектам обязательного медицинского страхования;</w:t>
      </w:r>
    </w:p>
    <w:p>
      <w:pPr>
        <w:pStyle w:val="Style4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76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из амбулаторной карты (форма 027/у), заверенная печатью медицинской организации по месту наблюдения льготополучателя.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беременных женщин дата оформления указанных документов на момент обращения за бумажным заключением не должна превышать 7 календарных дней.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полного комплекта документов, указанных в пункте 7.3 Положения, уполномоченный сотрудник медицинской организации принимает заявление по форме согласно приложению 1 к Положению и вносит данные в Регистр.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сведения о наличии у гражданина места жительства в городе Москве, а также заявленной льготной категории не были подтверждены в рамках межведомственного взаимодействия либо данными, хранящимися в ЕМИАС, внесение в Регистр осуществляется уполномоченным сотрудником медицинской организации на основании оригиналов документов, подтверждающих место жительства в городе Москве, а также наличие льготной категории:</w:t>
      </w:r>
    </w:p>
    <w:p>
      <w:pPr>
        <w:pStyle w:val="Style4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9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"Дети-инвалиды" - на основании справки, подтверждающей факт установления инвалидности;</w:t>
      </w:r>
    </w:p>
    <w:p>
      <w:pPr>
        <w:pStyle w:val="Style4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9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"Беременные женщины" - на основании справки о беременности;</w:t>
      </w:r>
    </w:p>
    <w:p>
      <w:pPr>
        <w:pStyle w:val="Style4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6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"Дети в возрасте до 15 лет, имеющие хронические заболевания" (категории "Хронический гломерулонефрит", "Злокачественные новообразования", "Гемобластозы") - на основании выписки из медицинской карты амбулаторного, стационарного больного, учетной формы 027/у;</w:t>
      </w:r>
    </w:p>
    <w:p>
      <w:pPr>
        <w:pStyle w:val="Style4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76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"Дети из многодетных семей, не достигшие 7-летнего возраста" - на основании удостоверения многодетной семьи города Москвы.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льготополучателях, не относящихся к субъектам обязательного медицинского страхования, в Регистр не вносится.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03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Выдача бумажных заключений врача осуществляется без необходимости медицинского осмотра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льготополучателя врачом.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08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Оформление бумажных заключений осуществляется на типографских бланках установленного образца согласно приложению 2 к Положению.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597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Бумажные заключения оформляются на период:</w:t>
      </w:r>
    </w:p>
    <w:p>
      <w:pPr>
        <w:pStyle w:val="Style4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23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 трех календарных месяцев - для льготных категорий:</w:t>
      </w:r>
    </w:p>
    <w:p>
      <w:pPr>
        <w:pStyle w:val="Style4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"Дети в возрасте до 3 лет";</w:t>
      </w:r>
    </w:p>
    <w:p>
      <w:pPr>
        <w:pStyle w:val="Style4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"Кормящие матери";</w:t>
      </w:r>
    </w:p>
    <w:p>
      <w:pPr>
        <w:pStyle w:val="Style4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"Беременные женщины".</w:t>
      </w:r>
    </w:p>
    <w:p>
      <w:pPr>
        <w:pStyle w:val="Style4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23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 двенадцати календарных месяцев - для льготных категорий:</w:t>
      </w:r>
    </w:p>
    <w:p>
      <w:pPr>
        <w:pStyle w:val="Style4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"Дети из многодетных семей, не достигшие 7-летнего возраста";</w:t>
      </w:r>
    </w:p>
    <w:p>
      <w:pPr>
        <w:pStyle w:val="Style4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"Дети-инвалиды";</w:t>
      </w:r>
    </w:p>
    <w:p>
      <w:pPr>
        <w:pStyle w:val="Style4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81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"Дети в возрасте до 15 лет, имеющие хронические заболевания".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каждый месяц периода оформляется отдельное заключение врача. В указанные сроки не включается календарный месяц рождения ребенка, если на этот период оформляется отдельное бумажное заключение в соответствии с пунктом 7.9.1 Положения.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08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Начало календарного периода, на который выдается бумажное заключение, определяется в зависимости от времени явки пациента за получением бумажного заключения.</w:t>
      </w:r>
    </w:p>
    <w:p>
      <w:pPr>
        <w:pStyle w:val="Style4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20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Выписывается на текущий календарный месяц, на полную норму месячного объема продуктов, вне зависимости от дня явки на прием к врачу.</w:t>
      </w:r>
    </w:p>
    <w:p>
      <w:pPr>
        <w:pStyle w:val="Style4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21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прием врача проводится до 15 календарного дня месяца включительно, то бумажное заключение выдается на период начиная с текущего календарного месяца, при этом норма выдачи рассчитывается на полный календарный месяц.</w:t>
      </w:r>
    </w:p>
    <w:p>
      <w:pPr>
        <w:pStyle w:val="Style4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20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прием врача проводится после 15 календарного дня месяца, то бумажное заключение выдается на период начиная со следующего календарного месяца, в объеме полной месячной нормы.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Начало календарного периода, на который выдаются бумажное заключение, не может быть позднее календарного месяца, следующего за текущим.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08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Количество и виды продуктов, подлежащих отпуску по бумажному заключению на детей в возрасте до трех лет, определяются исходя из возраста ребенка в соответствии с нормами, указанными в приложении 6 к Положению, при этом:</w:t>
      </w:r>
    </w:p>
    <w:p>
      <w:pPr>
        <w:pStyle w:val="Style4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20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оформлении бумажного заключения на первый календарный месяц жизни в соответствии с пунктом 7.7 Положения количество питания определяется по нормам, предусмотренным для возраста менее 1 месяца.</w:t>
      </w:r>
    </w:p>
    <w:p>
      <w:pPr>
        <w:pStyle w:val="Style4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20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оформлении бумажного заключения ребенку, родившемуся после 15-го календарного дня месяца, применимые нормы определяются исходя из возраста ребенка в целых месяцах, достигнутого на начало календарного месяца, на который выдается бумажное заключение.</w:t>
      </w:r>
    </w:p>
    <w:p>
      <w:pPr>
        <w:pStyle w:val="Style4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222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оформлении бумажного заключения ребенку, родившемуся до 15 календарного дня месяца включительно, применимые нормы определяются исходя из возраста ребенка в целых месяцах, достигаемого в календарном месяце, на который выдается заключение.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15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Выбор вида вскармливания (грудное, искусственное или смешанное) для детей в возрасте до 6 месяцев указывается врачом-педиатром в бумажном заключении со слов льготополучателя (законного представителя льготополучателя).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17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изменения типа вскармливания по ранее выданным заключениям (вследствие изменения способа питания ребенка) льготополучатель (законный представитель льготополучателя) должен повторно посетить врача.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таком случае врач должен изъять ранее выданные бумажные заключения, после чего допускается выдача новых бумажных заключений на следующие календарные периоды.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Повторная выдача бумажных заключений на истекшие календарные периоды, а также бумажных заключений, по которым в молочно-раздаточном пункте уже начата выдача продуктов, не допускается.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155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Льготополучатель (законный представитель льготополучателя) передает бумажное заключение врача на хранение с целью дальнейшего обеспечения в молочно-раздаточный пункт.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переданные на хранение бумажные заключения регистрируются льготополучателем (законным представителем льготополучателя) в специальном журнале молочно-раздаточного пункта.</w:t>
      </w:r>
    </w:p>
    <w:p>
      <w:pPr>
        <w:pStyle w:val="Style4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16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Льготополучатель (законный представитель льготополучателя), может доверить получение бесплатных продуктов питания иному лицу, оформив доверенность по форме согласно приложению 3 к Положению.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Оформленная доверенность должна быть передана в молочно-раздаточный пункт льготополучателем (законным представителем льготополучателя) лично.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1 к Положению об обеспечении бесплатными продуктами питания отдельных категорий детей и женщин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ПОЛУЧЕНИЕ ПРОДУКТОВ ПИТАНИЯ ПО ЗАКЛЮЧЕНИЮ ВРАЧЕЙ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(должность, Ф.И.О. руководителя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медицинской организации)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893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Я, 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 гражданина, законного представителя ребенка льготной категории) прошу предоставить бесплатные продукты питания и включить в Регистр получателей продуктов питания по заключению врачей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 гражданина или ребенка, год рождения,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места жительства)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776" w:val="left"/>
          <w:tab w:pos="6091" w:val="left"/>
          <w:tab w:leader="underscore" w:pos="7248" w:val="left"/>
          <w:tab w:leader="underscore" w:pos="8893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"__" </w:t>
        <w:tab/>
        <w:t>20__ г.</w:t>
        <w:tab/>
        <w:tab/>
        <w:t>/</w:t>
        <w:tab/>
        <w:t>/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 (расшифровка)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со статьей 9 Федерального закона от 27 июля 2006 г.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893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152-ФЗ "О персональных данных" я,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 гражданина, законного представителя ребенка льготной категории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280" w:val="left"/>
          <w:tab w:leader="underscore" w:pos="7320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, даю согласие </w:t>
        <w:tab/>
        <w:t xml:space="preserve"> на автоматизированную, а также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медицинской организации)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51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152-ФЗ "О персональных данных", со сведениями о фактах, событиях и обстоятельствах моей жизни, представленных в </w:t>
        <w:tab/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медицинской организации)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согласие действует со дня его подписания до дня отзыва в письменной форме.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776" w:val="left"/>
          <w:tab w:pos="6091" w:val="left"/>
          <w:tab w:leader="underscore" w:pos="7176" w:val="left"/>
          <w:tab w:leader="underscore" w:pos="8951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"__" </w:t>
        <w:tab/>
        <w:t>20__ г.</w:t>
        <w:tab/>
        <w:tab/>
        <w:t>/</w:t>
        <w:tab/>
        <w:t>/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 (расшифровка)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2 к Положению об обеспечении бесплатными продуктами питания отдельных категорий детей и женщин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Штамп мед. организации Заключение врача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выписки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реквизитами для бесплатного отпуска продуктов питания в МРП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909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51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льготной категории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льготную категорию)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4070" w:val="left"/>
          <w:tab w:leader="underscore" w:pos="6710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период обеспечения с </w:t>
        <w:tab/>
        <w:t xml:space="preserve">20__ г. по </w:t>
        <w:tab/>
        <w:t>20__ г.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51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Льготополучатель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ОМС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909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фамилию, имя,</w:t>
        <w:tab/>
        <w:t>(указать дату рождения)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отчество, номер ОМС)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51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 места жительства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51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Причина выписки по форме приложения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 </w:t>
        <w:tab/>
      </w:r>
    </w:p>
    <w:tbl>
      <w:tblPr>
        <w:tblOverlap w:val="never"/>
        <w:jc w:val="left"/>
        <w:tblLayout w:type="fixed"/>
      </w:tblPr>
      <w:tblGrid>
        <w:gridCol w:w="2218"/>
        <w:gridCol w:w="1474"/>
        <w:gridCol w:w="1080"/>
        <w:gridCol w:w="1075"/>
        <w:gridCol w:w="1075"/>
        <w:gridCol w:w="1080"/>
        <w:gridCol w:w="1085"/>
      </w:tblGrid>
      <w:tr>
        <w:trPr>
          <w:trHeight w:val="1594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Указывается норма выдачи согласно приложению 1 к Положению об обеспечении бесплатными продуктами питания отдельных категорий детей и женщин. (заполняется мед. организаций)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Указывается наименование и норма выдачи продуктов согласно заключенным государственным контрактам на соответствующий год (заполняется в МРП)</w:t>
            </w:r>
          </w:p>
        </w:tc>
      </w:tr>
      <w:tr>
        <w:trPr>
          <w:trHeight w:val="446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льготной категории "Дети в возрасте до 3 лет"</w:t>
            </w:r>
          </w:p>
        </w:tc>
      </w:tr>
      <w:tr>
        <w:trPr>
          <w:trHeight w:val="442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продукта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Кол-во указывается согласно норме (указать цифрой)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Отметка о выдаче</w:t>
            </w:r>
          </w:p>
        </w:tc>
      </w:tr>
      <w:tr>
        <w:trPr>
          <w:trHeight w:val="115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выдачи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выдачи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выдачи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выдачи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выдачи</w:t>
            </w:r>
          </w:p>
        </w:tc>
      </w:tr>
      <w:tr>
        <w:trPr>
          <w:trHeight w:val="90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Жидкая адаптированная молочная смесь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Творог детский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Кефир детский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218"/>
        <w:gridCol w:w="1474"/>
        <w:gridCol w:w="1080"/>
        <w:gridCol w:w="1075"/>
        <w:gridCol w:w="1075"/>
        <w:gridCol w:w="1080"/>
        <w:gridCol w:w="1085"/>
      </w:tblGrid>
      <w:tr>
        <w:trPr>
          <w:trHeight w:val="91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Сухая адаптированная молочная смесь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Молоко детское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фруктовый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Каша (сухая инстантная)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овощное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фруктовое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мясо</w:t>
              <w:softHyphen/>
              <w:t>растительное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мясное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ФИО и личная подпись получателя: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льготных категорий: "Дети-инвалиды", "Дети, страдающие хроническими заболеваниями в возрасте до 15 лет", "Дети из многодетных семей, не достигшие 7-летнего возраста", "Кормящие матери", "Беременные женщины"</w:t>
            </w:r>
          </w:p>
        </w:tc>
      </w:tr>
      <w:tr>
        <w:trPr>
          <w:trHeight w:val="44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Молоко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витаминизированный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ФИО и личная подпись получателя: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Подпись врача с расшифровкой и личная печать врача</w:t>
      </w:r>
    </w:p>
    <w:p>
      <w:pPr>
        <w:widowControl w:val="0"/>
        <w:spacing w:after="5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М.П. мед. организации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3 к Положению об обеспечении бесплатными продуктами питания отдельных категорий детей и женщин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Лист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Доверенность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818" w:val="left"/>
          <w:tab w:leader="underscore" w:pos="7666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город Москва</w:t>
        <w:tab/>
        <w:t xml:space="preserve">"__" </w:t>
        <w:tab/>
        <w:t>202__ года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18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Я, 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200" w:val="left"/>
          <w:tab w:leader="underscore" w:pos="8918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года рождения, место рождения: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950" w:val="left"/>
          <w:tab w:leader="underscore" w:pos="5493" w:val="left"/>
          <w:tab w:leader="underscore" w:pos="8923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паспорт гражданина РФ серия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, выдан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23" w:val="left"/>
        </w:tabs>
        <w:bidi w:val="0"/>
        <w:spacing w:line="240" w:lineRule="auto"/>
        <w:ind w:left="36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, (дата выдачи, кем выдан)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4790" w:val="left"/>
        </w:tabs>
        <w:bidi w:val="0"/>
        <w:spacing w:line="240" w:lineRule="auto"/>
        <w:ind w:left="36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код подразделения </w:t>
        <w:tab/>
        <w:t>, зарегистрированный(ая) по адресу: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23" w:val="left"/>
        </w:tabs>
        <w:bidi w:val="0"/>
        <w:spacing w:line="240" w:lineRule="auto"/>
        <w:ind w:left="36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23" w:val="left"/>
        </w:tabs>
        <w:bidi w:val="0"/>
        <w:spacing w:line="240" w:lineRule="auto"/>
        <w:ind w:left="36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настоящей доверенностью уполномочиваю 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6208" w:val="left"/>
        </w:tabs>
        <w:bidi w:val="0"/>
        <w:spacing w:line="240" w:lineRule="auto"/>
        <w:ind w:left="36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(далее - Представитель)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рождения)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950" w:val="left"/>
          <w:tab w:leader="underscore" w:pos="5493" w:val="left"/>
          <w:tab w:leader="underscore" w:pos="8923" w:val="left"/>
        </w:tabs>
        <w:bidi w:val="0"/>
        <w:spacing w:line="240" w:lineRule="auto"/>
        <w:ind w:left="36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паспорт гражданина РФ серия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, выдан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23" w:val="left"/>
        </w:tabs>
        <w:bidi w:val="0"/>
        <w:spacing w:line="240" w:lineRule="auto"/>
        <w:ind w:left="36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, (дата выдачи, кем выдан)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23" w:val="left"/>
        </w:tabs>
        <w:bidi w:val="0"/>
        <w:spacing w:line="240" w:lineRule="auto"/>
        <w:ind w:left="36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зарегистрированного(ую) по адресу: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240" w:val="left"/>
          <w:tab w:leader="underscore" w:pos="8923" w:val="left"/>
        </w:tabs>
        <w:bidi w:val="0"/>
        <w:spacing w:line="240" w:lineRule="auto"/>
        <w:ind w:left="360" w:hanging="36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ab/>
        <w:t xml:space="preserve"> быть моим представителем в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23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получении льготных продуктов питания по заключениям врачей, оформленных на льготополучателя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и дата рождения)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108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(далее - Льготополучатель), в соответствии приказом Департамента здравоохранения города Москвы от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___ "Положение об обеспечении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бесплатными продуктами питания отдельных категорий детей и женщин, являющихся жителями города Москвы",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673" w:val="left"/>
          <w:tab w:leader="underscore" w:pos="8923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чего предоставляю Представителю право от имени и в моих интересах осуществлять получение льготных продуктов питания в молочно-раздаточном пункте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по адресу: 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представлять, получать и подписать все необходимые для этого документы.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6208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Доверенность выдана сроком до </w:t>
        <w:tab/>
        <w:t>, без права передоверия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полномочий третьим лицам.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(ФИО)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Лист 2 (оборот)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923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Настоящим я, 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6653" w:val="left"/>
          <w:tab w:leader="underscore" w:pos="8520" w:val="left"/>
        </w:tabs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(фамилия, имя, отчество доверителя) свободно, осознанно, своей волей и в своем интересе даю согласие - </w:t>
        <w:tab/>
        <w:t xml:space="preserve">(далее - Оператор), юридический адрес: </w:t>
        <w:tab/>
        <w:t>, на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73" w:val="left"/>
          <w:tab w:pos="3658" w:val="left"/>
          <w:tab w:pos="5493" w:val="left"/>
          <w:tab w:pos="7258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</w:t>
        <w:tab/>
        <w:t>(обновление,</w:t>
        <w:tab/>
        <w:t>изменение),</w:t>
        <w:tab/>
        <w:t>извлечение,</w:t>
        <w:tab/>
        <w:t>использование,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653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обезличивание, блокирование, удаление, уничтожение)</w:t>
        <w:tab/>
        <w:t>(далее - Обработка)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моих персональных данных, содержащихся в настоящей доверенности. Я даю согласие на Обработку указанных персональных данных с целью обеспечения Оператором Льготополучателя льготными продуктами питания.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Согласие действует до достижения целей Обработки персональных данных. Согласие может быть отозвано в любое время путем направления Оператору письменного уведомления не менее чем за 30 календарных дней до предполагаемой даты отзыва Согласия. Я согласен с тем, что в течение указанного срока Оператор не обязан прекращать Обработку персональных данных и уничтожать персональные данные. Персональные данные должны быть уничтожены в течение 30 календарных дней после отзыва согласия.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108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(ФИО, подпись доверителя) _" </w:t>
        <w:tab/>
        <w:t>20__ года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(дата)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 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представителя)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6600" w:val="left"/>
          <w:tab w:leader="underscore" w:pos="7320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свободно, осознанно, своей волей и в своем интересе даю согласие </w:t>
        <w:tab/>
        <w:t xml:space="preserve">(далее - Оператор), юридический адрес: </w:t>
        <w:tab/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(далее - Обработка) моих персональных данных, содержащихся в настоящей доверенности. Я даю согласие на Обработку указанных персональных данных с целью обеспечения Оператором Льготополучателя льготными продуктами питания.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Согласие действует до достижения целей Обработки персональных данных. Согласие может быть отозвано в любое время путем направления Оператору письменного уведомления не менее чем за 30 календарных дней до предполагаемой даты отзыва согласия. Я согласен с тем, что в течение указанного срока Оператор не обязан прекращать Обработку персональных данных и уничтожать персональные данные. Персональные данные должны быть уничтожены в течение 30 календарных дней после отзыва согласия.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191" w:val="left"/>
        </w:tabs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(ФИО, подпись представителя) ___" </w:t>
        <w:tab/>
        <w:t>20__ года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4 к Положению об обеспечении бесплатными продуктами питания отдельных категорий детей и женщин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КАТЕГОРИЙ ДЕТЕЙ И ЖЕНЩИН, ЯВЛЯЮЩИХСЯ ЖИТЕЛЯМИ ГОРОДА МОСКВЫ, КОТОРЫМ БЕСПЛАТНО ОТПУСКАЮТСЯ ПРОДУКТЫ ПИТАНИЯ ПО ЗАКЛЮЧЕНИЮ ВРАЧЕЙ</w:t>
      </w:r>
    </w:p>
    <w:tbl>
      <w:tblPr>
        <w:tblOverlap w:val="never"/>
        <w:jc w:val="left"/>
        <w:tblLayout w:type="fixed"/>
      </w:tblPr>
      <w:tblGrid>
        <w:gridCol w:w="1368"/>
        <w:gridCol w:w="3590"/>
        <w:gridCol w:w="4090"/>
      </w:tblGrid>
      <w:tr>
        <w:trPr>
          <w:trHeight w:val="68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11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категории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категории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1594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211" w:val="left"/>
              </w:tabs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в возрасте до 3 лет.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211" w:val="left"/>
              </w:tabs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Кормящие матери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нахождении на грудном вскармливании бесплатное питание по данной категории предоставляется только кормящей матери по соответствующим нормам до достижения ребенком возраста 6 месяцев</w:t>
            </w:r>
          </w:p>
        </w:tc>
      </w:tr>
      <w:tr>
        <w:trPr>
          <w:trHeight w:val="67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из многодетных семей, не достигшие 7-летнего возраста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Дети-инвалиды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Беременные женщины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5 к Положению об обеспечении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бесплатными продуктами питания отдельных категорий детей и женщин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ХРОНИЧЕСКИХ ЗАБОЛЕВАНИЙ, СОСТОЯНИЙ, ПРИ НАЛИЧИИ КОТОРЫХ ДЕТЯМ В ВОЗРАСТЕ ДО 15 ЛЕТ БЕСПЛАТНО ОТПУСКАЮТСЯ ПРОДУКТЫ ПИТАНИЯ</w:t>
      </w:r>
    </w:p>
    <w:tbl>
      <w:tblPr>
        <w:tblOverlap w:val="never"/>
        <w:jc w:val="left"/>
        <w:tblLayout w:type="fixed"/>
      </w:tblPr>
      <w:tblGrid>
        <w:gridCol w:w="1862"/>
        <w:gridCol w:w="4090"/>
      </w:tblGrid>
      <w:tr>
        <w:trPr>
          <w:trHeight w:val="446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категории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категории</w:t>
            </w:r>
          </w:p>
        </w:tc>
      </w:tr>
      <w:tr>
        <w:trPr>
          <w:trHeight w:val="446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Хронический гломерулонефрит</w:t>
            </w:r>
          </w:p>
        </w:tc>
      </w:tr>
      <w:tr>
        <w:trPr>
          <w:trHeight w:val="442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Злокачественные новообразования</w:t>
            </w:r>
          </w:p>
        </w:tc>
      </w:tr>
      <w:tr>
        <w:trPr>
          <w:trHeight w:val="456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Гемобластозы</w:t>
            </w:r>
          </w:p>
        </w:tc>
      </w:tr>
    </w:tbl>
    <w:p>
      <w:pPr>
        <w:widowControl w:val="0"/>
        <w:spacing w:after="1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6 к Положению об обеспечении бесплатными продуктами питания отдельных категорий детей и женщин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НАБОР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КОЛИЧЕСТВО БЕСПЛАТНО ОТПУСКАЕМЫХ ПРОДУКТОВ ПИТАНИЯ ПО ЗАКЛЮЧЕНИЮ ВРАЧЕЙ ОТДЕЛЬНЫМ КАТЕГОРИЯМ ЖЕНЩИН И ДЕТЕЙ, ПЕРИОДИЧНОСТЬ ИХ ВЫДАЧИ</w:t>
      </w:r>
    </w:p>
    <w:tbl>
      <w:tblPr>
        <w:tblOverlap w:val="never"/>
        <w:jc w:val="left"/>
        <w:tblLayout w:type="fixed"/>
      </w:tblPr>
      <w:tblGrid>
        <w:gridCol w:w="2501"/>
        <w:gridCol w:w="5045"/>
        <w:gridCol w:w="1541"/>
      </w:tblGrid>
      <w:tr>
        <w:trPr>
          <w:trHeight w:val="2290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Льготная категория населения (возраст ребенка для расчета нормы выдачи, в том числе для категории "кормящие матери", определяется в соответствии с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Положением)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Перечень продуктов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Месячный объем продуктов на человека</w:t>
            </w:r>
          </w:p>
        </w:tc>
      </w:tr>
      <w:tr>
        <w:trPr>
          <w:trHeight w:val="677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0-3 мес.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Сухая адаптированная молочная смесь (с рождения до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700 г</w:t>
            </w:r>
          </w:p>
        </w:tc>
      </w:tr>
      <w:tr>
        <w:trPr>
          <w:trHeight w:val="67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Жидкая адаптированная молочная смесь (с рождения до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4800 мл</w:t>
            </w:r>
          </w:p>
        </w:tc>
      </w:tr>
      <w:tr>
        <w:trPr>
          <w:trHeight w:val="672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4 мес.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Сухая адаптированная молочная смесь (с рождения до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700 г</w:t>
            </w:r>
          </w:p>
        </w:tc>
      </w:tr>
      <w:tr>
        <w:trPr>
          <w:trHeight w:val="677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Жидкая адаптированная молочная смесь (с рождения до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фруктовый (с 4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фруктовое (с 4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 г</w:t>
            </w:r>
          </w:p>
        </w:tc>
      </w:tr>
      <w:tr>
        <w:trPr>
          <w:trHeight w:val="456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 г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501"/>
        <w:gridCol w:w="5045"/>
        <w:gridCol w:w="1541"/>
      </w:tblGrid>
      <w:tr>
        <w:trPr>
          <w:trHeight w:val="682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5 мес.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Сухая адаптированная молочная смесь (с рождения до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700 г</w:t>
            </w:r>
          </w:p>
        </w:tc>
      </w:tr>
      <w:tr>
        <w:trPr>
          <w:trHeight w:val="67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Жидкая адаптированная молочная смесь (с рождения до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фруктовый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овощное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1920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Каша (сухая инстантная) (с 5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фруктовое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 г</w:t>
            </w:r>
          </w:p>
        </w:tc>
      </w:tr>
      <w:tr>
        <w:trPr>
          <w:trHeight w:val="677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6 мес.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Сухая адаптированная молочная смесь (с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 г</w:t>
            </w:r>
          </w:p>
        </w:tc>
      </w:tr>
      <w:tr>
        <w:trPr>
          <w:trHeight w:val="67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Жидкая адаптированная молочная смесь (с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фруктовый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Каша (сухая инстантная)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56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овощное 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1920 г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9" w:h="16840"/>
          <w:pgMar w:top="1417" w:right="526" w:bottom="817" w:left="1082" w:header="989" w:footer="389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01"/>
        <w:gridCol w:w="5045"/>
        <w:gridCol w:w="1541"/>
      </w:tblGrid>
      <w:tr>
        <w:trPr>
          <w:trHeight w:val="451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фруктовое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672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7 мес.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Сухая адаптированная молочная смесь (с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 г</w:t>
            </w:r>
          </w:p>
        </w:tc>
      </w:tr>
      <w:tr>
        <w:trPr>
          <w:trHeight w:val="677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Жидкая адаптированная молочная смесь (с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Творог детский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фруктовый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Каша (сухая инстантная)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овощное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1920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фруктовое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51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</w:tbl>
    <w:tbl>
      <w:tblPr>
        <w:tblOverlap w:val="never"/>
        <w:jc w:val="left"/>
        <w:tblLayout w:type="fixed"/>
      </w:tblPr>
      <w:tblGrid>
        <w:gridCol w:w="2501"/>
        <w:gridCol w:w="5045"/>
        <w:gridCol w:w="1541"/>
      </w:tblGrid>
      <w:tr>
        <w:trPr>
          <w:trHeight w:val="451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 г</w:t>
            </w:r>
          </w:p>
        </w:tc>
      </w:tr>
      <w:tr>
        <w:trPr>
          <w:trHeight w:val="677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8 мес.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Сухая адаптированная молочная смесь (с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 г</w:t>
            </w:r>
          </w:p>
        </w:tc>
      </w:tr>
      <w:tr>
        <w:trPr>
          <w:trHeight w:val="67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Жидкая адаптированная молочная смесь (с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Творог детский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фруктовый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Каша (сухая инстантная)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овощное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1920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фруктовое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мясо-растительное (с 8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 г</w:t>
            </w:r>
          </w:p>
        </w:tc>
      </w:tr>
      <w:tr>
        <w:trPr>
          <w:trHeight w:val="451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800 г</w:t>
            </w:r>
          </w:p>
        </w:tc>
      </w:tr>
    </w:tbl>
    <w:tbl>
      <w:tblPr>
        <w:tblOverlap w:val="never"/>
        <w:jc w:val="left"/>
        <w:tblLayout w:type="fixed"/>
      </w:tblPr>
      <w:tblGrid>
        <w:gridCol w:w="2501"/>
        <w:gridCol w:w="5045"/>
        <w:gridCol w:w="1541"/>
      </w:tblGrid>
      <w:tr>
        <w:trPr>
          <w:trHeight w:val="451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мясное (с 8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 г</w:t>
            </w:r>
          </w:p>
        </w:tc>
      </w:tr>
      <w:tr>
        <w:trPr>
          <w:trHeight w:val="672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9-12 мес.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Сухая адаптированная молочная смесь (с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 г</w:t>
            </w:r>
          </w:p>
        </w:tc>
      </w:tr>
      <w:tr>
        <w:trPr>
          <w:trHeight w:val="67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Жидкая адаптированная молочная смесь (с 6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Творог детский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Кефир детский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фруктовый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Каша (сухая инстантная)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овощное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1920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фруктовое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 г</w:t>
            </w:r>
          </w:p>
        </w:tc>
      </w:tr>
      <w:tr>
        <w:trPr>
          <w:trHeight w:val="451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мясо-растительное (с 8 мес.) 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1300 г</w:t>
            </w:r>
          </w:p>
        </w:tc>
      </w:tr>
    </w:tbl>
    <w:tbl>
      <w:tblPr>
        <w:tblOverlap w:val="never"/>
        <w:jc w:val="left"/>
        <w:tblLayout w:type="fixed"/>
      </w:tblPr>
      <w:tblGrid>
        <w:gridCol w:w="2501"/>
        <w:gridCol w:w="5045"/>
        <w:gridCol w:w="1541"/>
      </w:tblGrid>
      <w:tr>
        <w:trPr>
          <w:trHeight w:val="451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мясное (с 8 мес.)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 г</w:t>
            </w:r>
          </w:p>
        </w:tc>
      </w:tr>
      <w:tr>
        <w:trPr>
          <w:trHeight w:val="442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от 1 года до 2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Молоко детское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Кефир детский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Творог детский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фруктовое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фруктовый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42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 от 2 до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Молоко детское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Кефир детский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Творог детский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фруктовый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  <w:tr>
        <w:trPr>
          <w:trHeight w:val="456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мл</w:t>
            </w:r>
          </w:p>
        </w:tc>
      </w:tr>
    </w:tbl>
    <w:tbl>
      <w:tblPr>
        <w:tblOverlap w:val="never"/>
        <w:jc w:val="left"/>
        <w:tblLayout w:type="fixed"/>
      </w:tblPr>
      <w:tblGrid>
        <w:gridCol w:w="2501"/>
        <w:gridCol w:w="5045"/>
        <w:gridCol w:w="1541"/>
      </w:tblGrid>
      <w:tr>
        <w:trPr>
          <w:trHeight w:val="451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Пюре фруктовое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г</w:t>
            </w:r>
          </w:p>
        </w:tc>
      </w:tr>
      <w:tr>
        <w:trPr>
          <w:trHeight w:val="446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Беременные женщины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Молоко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витаминизированный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1980 мл</w:t>
            </w:r>
          </w:p>
        </w:tc>
      </w:tr>
      <w:tr>
        <w:trPr>
          <w:trHeight w:val="442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Кормящие матери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Молоко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 витаминизированный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4500 мл</w:t>
            </w:r>
          </w:p>
        </w:tc>
      </w:tr>
      <w:tr>
        <w:trPr>
          <w:trHeight w:val="446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1980 мл</w:t>
            </w:r>
          </w:p>
        </w:tc>
      </w:tr>
      <w:tr>
        <w:trPr>
          <w:trHeight w:val="442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них вкус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&lt;*&gt;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2310 мл</w:t>
            </w:r>
          </w:p>
        </w:tc>
      </w:tr>
      <w:tr>
        <w:trPr>
          <w:trHeight w:val="1834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Дети, не достигшие 7</w:t>
              <w:softHyphen/>
              <w:t>летнего возраста из многодетных семей, дети-инвалиды, дети в возрасте до 15 лет, имеющие хронические заболевания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Молоко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line="24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18000 мл</w:t>
            </w:r>
          </w:p>
        </w:tc>
      </w:tr>
    </w:tbl>
    <w:p>
      <w:pPr>
        <w:widowControl w:val="0"/>
        <w:spacing w:after="6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lef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&lt;*&gt; Вкусовые характеристики определяются по результатам торгов и соответствуют заключенным государственным контрактам на соответствующий год.</w:t>
      </w:r>
    </w:p>
    <w:sectPr>
      <w:footnotePr>
        <w:pos w:val="pageBottom"/>
        <w:numFmt w:val="decimal"/>
        <w:numRestart w:val="continuous"/>
      </w:footnotePr>
      <w:pgSz w:w="11909" w:h="16840"/>
      <w:pgMar w:top="1436" w:right="1758" w:bottom="1409" w:left="1063" w:header="1008" w:footer="98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</w:lvl>
    <w:lvl w:ilvl="2">
      <w:start w:val="1"/>
      <w:numFmt w:val="upperRoman"/>
      <w:lvlText w:val="%1.%2.%3."/>
    </w:lvl>
    <w:lvl w:ilvl="3">
      <w:start w:val="1"/>
      <w:numFmt w:val="upperRoman"/>
      <w:lvlText w:val="%1.%2.%3.%4."/>
    </w:lvl>
  </w:abstractNum>
  <w:abstractNum w:abstractNumId="6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2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</w:lvl>
    <w:lvl w:ilvl="3">
      <w:start w:val="1"/>
      <w:numFmt w:val="decimal"/>
      <w:lvlText w:val="%1.%2.%3.%4."/>
    </w:lvl>
  </w:abstractNum>
  <w:abstractNum w:abstractNumId="1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3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</w:lvl>
    <w:lvl w:ilvl="3">
      <w:start w:val="1"/>
      <w:numFmt w:val="decimal"/>
      <w:lvlText w:val="%1.%2.%3.%4."/>
    </w:lvl>
  </w:abstractNum>
  <w:abstractNum w:abstractNumId="20">
    <w:multiLevelType w:val="multilevel"/>
    <w:lvl w:ilvl="0">
      <w:start w:val="4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</w:lvl>
  </w:abstractNum>
  <w:abstractNum w:abstractNumId="2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5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6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</w:lvl>
  </w:abstractNum>
  <w:abstractNum w:abstractNumId="3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7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</w:lvl>
  </w:abstractNum>
  <w:abstractNum w:abstractNumId="4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4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4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5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5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5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Другое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Подпись к таблиц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Подпись к таблице"/>
    <w:basedOn w:val="Normal"/>
    <w:link w:val="CharStyle13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Приказ ДЗМ от 13_12_2021 N 1240 (ред. 17.03.2023).docx</dc:title>
  <dc:subject/>
  <dc:creator>adm</dc:creator>
  <cp:keywords/>
</cp:coreProperties>
</file>